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0CC74" w14:textId="77777777" w:rsidR="005F737D" w:rsidRDefault="005F737D" w:rsidP="005F737D">
      <w:pPr>
        <w:pStyle w:val="ac"/>
        <w:jc w:val="center"/>
      </w:pPr>
      <w:r>
        <w:t xml:space="preserve">АДМИНИСТРАЦИЯ </w:t>
      </w:r>
    </w:p>
    <w:p w14:paraId="32A05F06" w14:textId="77777777" w:rsidR="005F737D" w:rsidRDefault="005F737D" w:rsidP="005F737D">
      <w:pPr>
        <w:pStyle w:val="ac"/>
        <w:jc w:val="center"/>
      </w:pPr>
      <w:r>
        <w:t xml:space="preserve">САМОВЕЦКОГО СЕЛЬСКОГО  ПОСЕЛЕНИЯ </w:t>
      </w:r>
    </w:p>
    <w:p w14:paraId="4D6A3DC6" w14:textId="77777777" w:rsidR="005F737D" w:rsidRDefault="005F737D" w:rsidP="005F737D">
      <w:pPr>
        <w:pStyle w:val="ac"/>
        <w:jc w:val="center"/>
      </w:pPr>
      <w:r>
        <w:t xml:space="preserve">ЭРТИЛЬСКОГО  МУНИЦИПАЛЬНОГО РАЙОНА </w:t>
      </w:r>
    </w:p>
    <w:p w14:paraId="7FD0B18A" w14:textId="77777777" w:rsidR="005F737D" w:rsidRDefault="005F737D" w:rsidP="005F737D">
      <w:pPr>
        <w:pStyle w:val="ac"/>
        <w:jc w:val="center"/>
      </w:pPr>
      <w:r>
        <w:t xml:space="preserve">ВОРОНЕЖСКОЙ ОБЛАСТИ </w:t>
      </w:r>
    </w:p>
    <w:p w14:paraId="0437E875" w14:textId="77777777" w:rsidR="005F737D" w:rsidRDefault="005F737D" w:rsidP="005F737D">
      <w:pPr>
        <w:pStyle w:val="ac"/>
        <w:jc w:val="center"/>
      </w:pPr>
      <w:r>
        <w:t xml:space="preserve">  </w:t>
      </w:r>
    </w:p>
    <w:p w14:paraId="6FDD8494" w14:textId="77777777" w:rsidR="005F737D" w:rsidRDefault="005F737D" w:rsidP="005F737D">
      <w:pPr>
        <w:pStyle w:val="ac"/>
        <w:jc w:val="center"/>
      </w:pPr>
      <w:r>
        <w:t xml:space="preserve">ПОСТАНОВЛЕНИЕ </w:t>
      </w:r>
    </w:p>
    <w:p w14:paraId="203404D3" w14:textId="77777777" w:rsidR="005F737D" w:rsidRDefault="005F737D" w:rsidP="005F737D">
      <w:pPr>
        <w:pStyle w:val="ac"/>
        <w:jc w:val="center"/>
      </w:pPr>
      <w:r>
        <w:t xml:space="preserve">  </w:t>
      </w:r>
    </w:p>
    <w:p w14:paraId="06A9CB3A" w14:textId="77777777" w:rsidR="005F737D" w:rsidRDefault="005F737D" w:rsidP="005F737D">
      <w:pPr>
        <w:pStyle w:val="ac"/>
      </w:pPr>
      <w:r>
        <w:t xml:space="preserve">от  23.10.2015   г.    № 107 </w:t>
      </w:r>
    </w:p>
    <w:p w14:paraId="3AE628DE" w14:textId="77777777" w:rsidR="005F737D" w:rsidRDefault="005F737D" w:rsidP="005F737D">
      <w:pPr>
        <w:pStyle w:val="ac"/>
      </w:pPr>
      <w:r>
        <w:t xml:space="preserve">  </w:t>
      </w:r>
    </w:p>
    <w:p w14:paraId="2ABA9A5A" w14:textId="77777777" w:rsidR="005F737D" w:rsidRDefault="005F737D" w:rsidP="005F737D">
      <w:pPr>
        <w:pStyle w:val="ac"/>
      </w:pPr>
      <w:r>
        <w:t xml:space="preserve">с. Б-Самовец </w:t>
      </w:r>
    </w:p>
    <w:p w14:paraId="53C03008" w14:textId="77777777" w:rsidR="005F737D" w:rsidRDefault="005F737D" w:rsidP="005F737D">
      <w:pPr>
        <w:pStyle w:val="ac"/>
      </w:pPr>
      <w:r>
        <w:t xml:space="preserve">  </w:t>
      </w:r>
    </w:p>
    <w:p w14:paraId="0EFF8BBC" w14:textId="77777777" w:rsidR="005F737D" w:rsidRDefault="005F737D" w:rsidP="005F737D">
      <w:pPr>
        <w:pStyle w:val="ac"/>
      </w:pPr>
      <w:r>
        <w:t xml:space="preserve">Об утверждении Порядка размещения сведений о доходах, расходах, об имуществе и обязательствах имущественного характера лиц, замещающих должности муниципальной службы в органах местного самоуправления и членов их семей на официальном сайте администрации Самовецкого сельского поселения Эртильского муниципального района Воронежской области и  предоставления этих сведений общероссийским средствам массовой информации для опубликования </w:t>
      </w:r>
    </w:p>
    <w:p w14:paraId="7CA06331" w14:textId="77777777" w:rsidR="005F737D" w:rsidRDefault="005F737D" w:rsidP="005F737D">
      <w:pPr>
        <w:pStyle w:val="ac"/>
      </w:pPr>
      <w:r>
        <w:t xml:space="preserve">  </w:t>
      </w:r>
    </w:p>
    <w:p w14:paraId="300A3BF9" w14:textId="77777777" w:rsidR="005F737D" w:rsidRDefault="005F737D" w:rsidP="005F737D">
      <w:pPr>
        <w:pStyle w:val="ac"/>
      </w:pPr>
      <w:r>
        <w:t xml:space="preserve">В соответствии с </w:t>
      </w:r>
      <w:hyperlink r:id="rId4" w:history="1">
        <w:r>
          <w:rPr>
            <w:rStyle w:val="ad"/>
            <w:rFonts w:eastAsiaTheme="majorEastAsia"/>
          </w:rPr>
          <w:t>Федеральным законом</w:t>
        </w:r>
      </w:hyperlink>
      <w:r>
        <w:t xml:space="preserve"> от 25.12.2008 г. № 273-ФЗ «О противодействии коррупции», </w:t>
      </w:r>
      <w:hyperlink r:id="rId5" w:history="1">
        <w:r>
          <w:rPr>
            <w:rStyle w:val="ad"/>
            <w:rFonts w:eastAsiaTheme="majorEastAsia"/>
          </w:rPr>
          <w:t>Указом</w:t>
        </w:r>
      </w:hyperlink>
      <w:r>
        <w:t xml:space="preserve"> Президента Российской Федерации от 08.07.2013 г. № 613 «Вопросы противодействия коррупции», Уставом Самовецкого сельского поселения Эртильского муниципального района Воронежской области, администрация Самовецкого сельского поселения Эртильского муниципального района Воронежской области п о с т а н о в л я е т: </w:t>
      </w:r>
    </w:p>
    <w:p w14:paraId="13AB8BF6" w14:textId="77777777" w:rsidR="005F737D" w:rsidRDefault="005F737D" w:rsidP="005F737D">
      <w:pPr>
        <w:pStyle w:val="ac"/>
      </w:pPr>
      <w:r>
        <w:t xml:space="preserve">1. Утвердить 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 в органах местного самоуправления и членов их семей на официальном сайте администрации Самовецкого сельского поселения Эртильского муниципального района Воронежской области и предоставления этих сведений общероссийским средствам массовой информации для опубликования согласно </w:t>
      </w:r>
      <w:hyperlink r:id="rId6" w:anchor="sub_1000#sub_1000" w:history="1">
        <w:r>
          <w:rPr>
            <w:rStyle w:val="ad"/>
            <w:rFonts w:eastAsiaTheme="majorEastAsia"/>
          </w:rPr>
          <w:t>приложению</w:t>
        </w:r>
      </w:hyperlink>
      <w:r>
        <w:t xml:space="preserve">. </w:t>
      </w:r>
    </w:p>
    <w:p w14:paraId="3725214D" w14:textId="77777777" w:rsidR="005F737D" w:rsidRDefault="005F737D" w:rsidP="005F737D">
      <w:pPr>
        <w:pStyle w:val="ac"/>
      </w:pPr>
      <w:r>
        <w:t xml:space="preserve">2. Настоящее решение подлежит опубликованию в сборнике нормативных правовых актов «Муниципальный вестник Самовецкого сельского поселения Эртильского муниципального района»  и размещению на </w:t>
      </w:r>
      <w:hyperlink r:id="rId7" w:history="1">
        <w:r>
          <w:rPr>
            <w:rStyle w:val="ad"/>
            <w:rFonts w:eastAsiaTheme="majorEastAsia"/>
          </w:rPr>
          <w:t>официальном сайте</w:t>
        </w:r>
      </w:hyperlink>
      <w:r>
        <w:t xml:space="preserve"> в сети Интернет. </w:t>
      </w:r>
    </w:p>
    <w:p w14:paraId="267B6502" w14:textId="77777777" w:rsidR="005F737D" w:rsidRDefault="005F737D" w:rsidP="005F737D">
      <w:pPr>
        <w:pStyle w:val="ac"/>
      </w:pPr>
      <w:r>
        <w:t xml:space="preserve">3. Контроль за исполнением настоящего решения оставляю за собой. </w:t>
      </w:r>
    </w:p>
    <w:p w14:paraId="66DED5FD" w14:textId="77777777" w:rsidR="005F737D" w:rsidRDefault="005F737D" w:rsidP="005F737D">
      <w:pPr>
        <w:pStyle w:val="ac"/>
      </w:pPr>
      <w:r>
        <w:t xml:space="preserve">  </w:t>
      </w:r>
    </w:p>
    <w:p w14:paraId="0DC44A11" w14:textId="77777777" w:rsidR="005F737D" w:rsidRDefault="005F737D" w:rsidP="005F737D">
      <w:pPr>
        <w:pStyle w:val="ac"/>
      </w:pPr>
      <w:r>
        <w:lastRenderedPageBreak/>
        <w:t xml:space="preserve">Глава сельского поселения                                      Н.И.Дорохин </w:t>
      </w:r>
    </w:p>
    <w:p w14:paraId="3E5A2B05" w14:textId="77777777" w:rsidR="005F737D" w:rsidRDefault="005F737D" w:rsidP="005F737D">
      <w:pPr>
        <w:pStyle w:val="ac"/>
      </w:pPr>
      <w:r>
        <w:t xml:space="preserve">  </w:t>
      </w:r>
    </w:p>
    <w:p w14:paraId="2431252D" w14:textId="77777777" w:rsidR="005F737D" w:rsidRDefault="005F737D" w:rsidP="005F737D">
      <w:pPr>
        <w:pStyle w:val="ac"/>
      </w:pPr>
      <w:r>
        <w:t xml:space="preserve">  </w:t>
      </w:r>
    </w:p>
    <w:p w14:paraId="0C6BF855" w14:textId="77777777" w:rsidR="005F737D" w:rsidRDefault="005F737D" w:rsidP="005F737D">
      <w:pPr>
        <w:pStyle w:val="ac"/>
      </w:pPr>
      <w:r>
        <w:t xml:space="preserve">Приложение </w:t>
      </w:r>
    </w:p>
    <w:p w14:paraId="25228536" w14:textId="77777777" w:rsidR="005F737D" w:rsidRDefault="005F737D" w:rsidP="005F737D">
      <w:pPr>
        <w:pStyle w:val="ac"/>
      </w:pPr>
      <w:r>
        <w:t xml:space="preserve">к постановлению администрации </w:t>
      </w:r>
    </w:p>
    <w:p w14:paraId="385D222A" w14:textId="77777777" w:rsidR="005F737D" w:rsidRDefault="005F737D" w:rsidP="005F737D">
      <w:pPr>
        <w:pStyle w:val="ac"/>
      </w:pPr>
      <w:r>
        <w:t xml:space="preserve">Самовецкого сельского поселения Эртильского муниципального района Воронежской области </w:t>
      </w:r>
    </w:p>
    <w:p w14:paraId="67F46BEA" w14:textId="77777777" w:rsidR="005F737D" w:rsidRDefault="005F737D" w:rsidP="005F737D">
      <w:pPr>
        <w:pStyle w:val="ac"/>
      </w:pPr>
      <w:r>
        <w:t xml:space="preserve">от 23.10.2015  г.     №107 </w:t>
      </w:r>
    </w:p>
    <w:p w14:paraId="26DCD4DD" w14:textId="77777777" w:rsidR="005F737D" w:rsidRDefault="005F737D" w:rsidP="005F737D">
      <w:pPr>
        <w:pStyle w:val="ac"/>
      </w:pPr>
      <w:r>
        <w:t xml:space="preserve">  </w:t>
      </w:r>
    </w:p>
    <w:p w14:paraId="00DEE87F" w14:textId="77777777" w:rsidR="005F737D" w:rsidRDefault="005F737D" w:rsidP="005F737D">
      <w:pPr>
        <w:pStyle w:val="ac"/>
        <w:jc w:val="center"/>
      </w:pPr>
      <w:r>
        <w:t xml:space="preserve">Порядок </w:t>
      </w:r>
      <w:r>
        <w:br/>
        <w:t xml:space="preserve">размещения сведений о доходах, расходах, об имуществе и обязательствах имущественного характера лиц, замещающих должности муниципальной службы в органах местного самоуправления и членов их семей на официальном сайте администрации Самовецкого сельского поселения Эртильского муниципального района Воронежской области и предоставления этих сведений общероссийским средствам массовой информации для опубликования </w:t>
      </w:r>
    </w:p>
    <w:p w14:paraId="028A0B2F" w14:textId="77777777" w:rsidR="005F737D" w:rsidRDefault="005F737D" w:rsidP="005F737D">
      <w:pPr>
        <w:pStyle w:val="ac"/>
      </w:pPr>
      <w:r>
        <w:t xml:space="preserve">  </w:t>
      </w:r>
    </w:p>
    <w:p w14:paraId="04DBC2A6" w14:textId="77777777" w:rsidR="005F737D" w:rsidRDefault="005F737D" w:rsidP="005F737D">
      <w:pPr>
        <w:pStyle w:val="ac"/>
      </w:pPr>
      <w:r>
        <w:t xml:space="preserve">1. Настоящим Порядком устанавливаются обязанности органов местного самоуправления Самовецкого сельского поселения Эртильского муниципального района Воронежской области (далее - органы местного самоуправления) по размещению сведений о доходах, расходах, об имуществе и обязательствах имущественного характера лиц, замещающих должности муниципальной службы, включенных в соответствующий Перечень, утвержденный решением Совета народных депутатов Самовецкого сельского поселения Эртильского муниципального района Воронежской области (далее - соответствующий Перечень), их супругов и несовершеннолетних детей в информационно-телекоммуникационной сети "Интернет" на официальном сайте администрации Самовецкого сельского поселения Эртильского муниципального района Воронежской области (далее - официальный сайт) и предоставлению этих сведений общероссийским средствам массовой информации для опубликования в связи с их запросами. </w:t>
      </w:r>
    </w:p>
    <w:p w14:paraId="7DC71E99" w14:textId="77777777" w:rsidR="005F737D" w:rsidRDefault="005F737D" w:rsidP="005F737D">
      <w:pPr>
        <w:pStyle w:val="ac"/>
      </w:pPr>
      <w:r>
        <w:t xml:space="preserve">2.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должности муниципальной службы в органах местного самоуправления, включенных в соответствующий Перечень (далее - муниципальных служащих), а также сведений о доходах, расходах, об имуществе и обязательствах имущественного характера их супруг (супругов) и несовершеннолетних детей: </w:t>
      </w:r>
    </w:p>
    <w:p w14:paraId="5AEDBF4D" w14:textId="77777777" w:rsidR="005F737D" w:rsidRDefault="005F737D" w:rsidP="005F737D">
      <w:pPr>
        <w:pStyle w:val="ac"/>
      </w:pPr>
      <w:r>
        <w:t xml:space="preserve"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14:paraId="6DD0C71C" w14:textId="77777777" w:rsidR="005F737D" w:rsidRDefault="005F737D" w:rsidP="005F737D">
      <w:pPr>
        <w:pStyle w:val="ac"/>
      </w:pPr>
      <w:r>
        <w:lastRenderedPageBreak/>
        <w:t xml:space="preserve"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 </w:t>
      </w:r>
    </w:p>
    <w:p w14:paraId="7D736AB7" w14:textId="77777777" w:rsidR="005F737D" w:rsidRDefault="005F737D" w:rsidP="005F737D">
      <w:pPr>
        <w:pStyle w:val="ac"/>
      </w:pPr>
      <w:r>
        <w:t xml:space="preserve">в) декларированный годовой доход муниципального служащего, его супруги (супруга) и несовершеннолетних детей; </w:t>
      </w:r>
    </w:p>
    <w:p w14:paraId="4FD1DDE6" w14:textId="77777777" w:rsidR="005F737D" w:rsidRDefault="005F737D" w:rsidP="005F737D">
      <w:pPr>
        <w:pStyle w:val="ac"/>
      </w:pPr>
      <w: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уставных(складочных) капиталах организаций, если общая сумма таких сделок превышает общий доход муниципального служащего и его супруги(супруга) за три последних года, предшествующих отчетному периоду.». </w:t>
      </w:r>
    </w:p>
    <w:p w14:paraId="413A9E4A" w14:textId="77777777" w:rsidR="005F737D" w:rsidRDefault="005F737D" w:rsidP="005F737D">
      <w:pPr>
        <w:pStyle w:val="ac"/>
      </w:pPr>
      <w:r>
        <w:t xml:space="preserve"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 </w:t>
      </w:r>
    </w:p>
    <w:p w14:paraId="00D75FA4" w14:textId="77777777" w:rsidR="005F737D" w:rsidRDefault="005F737D" w:rsidP="005F737D">
      <w:pPr>
        <w:pStyle w:val="ac"/>
      </w:pPr>
      <w:r>
        <w:t xml:space="preserve">а) иные сведения (кроме указанных в пункте 2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 </w:t>
      </w:r>
    </w:p>
    <w:p w14:paraId="617CD97D" w14:textId="77777777" w:rsidR="005F737D" w:rsidRDefault="005F737D" w:rsidP="005F737D">
      <w:pPr>
        <w:pStyle w:val="ac"/>
      </w:pPr>
      <w:r>
        <w:t xml:space="preserve">б) персональные данные супруги (супруга), детей и иных членов семьи муниципального служащего; </w:t>
      </w:r>
    </w:p>
    <w:p w14:paraId="0DB0721F" w14:textId="77777777" w:rsidR="005F737D" w:rsidRDefault="005F737D" w:rsidP="005F737D">
      <w:pPr>
        <w:pStyle w:val="ac"/>
      </w:pPr>
      <w:r>
        <w:t xml:space="preserve"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 </w:t>
      </w:r>
    </w:p>
    <w:p w14:paraId="4516C8CF" w14:textId="77777777" w:rsidR="005F737D" w:rsidRDefault="005F737D" w:rsidP="005F737D">
      <w:pPr>
        <w:pStyle w:val="ac"/>
      </w:pPr>
      <w:r>
        <w:t xml:space="preserve"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 </w:t>
      </w:r>
    </w:p>
    <w:p w14:paraId="162273DC" w14:textId="77777777" w:rsidR="005F737D" w:rsidRDefault="005F737D" w:rsidP="005F737D">
      <w:pPr>
        <w:pStyle w:val="ac"/>
      </w:pPr>
      <w:r>
        <w:t xml:space="preserve">д) информацию, отнесенную к государственной тайне или являющуюся конфиденциальной. </w:t>
      </w:r>
    </w:p>
    <w:p w14:paraId="42C37D6A" w14:textId="77777777" w:rsidR="005F737D" w:rsidRDefault="005F737D" w:rsidP="005F737D">
      <w:pPr>
        <w:pStyle w:val="ac"/>
      </w:pPr>
      <w:r>
        <w:t xml:space="preserve">4. Сведения о доходах, расходах, об имуществе и обязательствах имущественного характера, указанные в </w:t>
      </w:r>
      <w:hyperlink r:id="rId8" w:anchor="sub_20#sub_20" w:history="1">
        <w:r>
          <w:rPr>
            <w:rStyle w:val="ad"/>
            <w:rFonts w:eastAsiaTheme="majorEastAsia"/>
          </w:rPr>
          <w:t>пункте 2</w:t>
        </w:r>
      </w:hyperlink>
      <w:r>
        <w:t xml:space="preserve"> настоящего порядка, за весь период замещения муниципальным служащим должности муниципальной службы, включенной в соответствующий Перечень,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 </w:t>
      </w:r>
    </w:p>
    <w:p w14:paraId="60AF11B7" w14:textId="77777777" w:rsidR="005F737D" w:rsidRDefault="005F737D" w:rsidP="005F737D">
      <w:pPr>
        <w:pStyle w:val="ac"/>
      </w:pPr>
      <w: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пункте 2настоящего порядка обеспечивается кадровой службой органа местного самоуправления или специалистом, на которого возложено ведение кадровой работы в органе местного самоуправления. </w:t>
      </w:r>
    </w:p>
    <w:p w14:paraId="37477AE3" w14:textId="77777777" w:rsidR="005F737D" w:rsidRDefault="005F737D" w:rsidP="005F737D">
      <w:pPr>
        <w:pStyle w:val="ac"/>
      </w:pPr>
      <w:r>
        <w:t xml:space="preserve">6. В случае поступления запроса от общероссийского средства массовой информации органы местного самоуправления: </w:t>
      </w:r>
    </w:p>
    <w:p w14:paraId="4C423566" w14:textId="77777777" w:rsidR="005F737D" w:rsidRDefault="005F737D" w:rsidP="005F737D">
      <w:pPr>
        <w:pStyle w:val="ac"/>
      </w:pPr>
      <w:r>
        <w:lastRenderedPageBreak/>
        <w:t xml:space="preserve">а) в течение трех рабочих дней со дня поступления запроса сообщают о нем муниципальному служащему, в отношении которого поступил запрос; </w:t>
      </w:r>
    </w:p>
    <w:p w14:paraId="23076937" w14:textId="77777777" w:rsidR="005F737D" w:rsidRDefault="005F737D" w:rsidP="005F737D">
      <w:pPr>
        <w:pStyle w:val="ac"/>
      </w:pPr>
      <w:r>
        <w:t xml:space="preserve">б) в течение семи рабочих дней обеспечивают предоставление средству массовой информации сведений, указанных в пункте 2 настоящего порядка, в том случае, если запрашиваемые сведения отсутствуют на официальном сайте. </w:t>
      </w:r>
    </w:p>
    <w:p w14:paraId="6E5C30AE" w14:textId="77777777" w:rsidR="005F737D" w:rsidRDefault="005F737D" w:rsidP="005F737D">
      <w:pPr>
        <w:pStyle w:val="ac"/>
      </w:pPr>
      <w:r>
        <w:t xml:space="preserve">7. Специалисты органов местного самоуправления,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 </w:t>
      </w:r>
    </w:p>
    <w:p w14:paraId="61C46AE9" w14:textId="77777777" w:rsidR="005F737D" w:rsidRDefault="005F737D" w:rsidP="005F737D">
      <w:pPr>
        <w:pStyle w:val="ac"/>
      </w:pPr>
      <w:r>
        <w:t xml:space="preserve">         </w:t>
      </w:r>
    </w:p>
    <w:p w14:paraId="47465578" w14:textId="77777777" w:rsidR="005F737D" w:rsidRDefault="005F737D" w:rsidP="005F737D">
      <w:pPr>
        <w:pStyle w:val="ac"/>
      </w:pPr>
      <w:r>
        <w:t xml:space="preserve">  </w:t>
      </w:r>
    </w:p>
    <w:p w14:paraId="7049BADA" w14:textId="77777777" w:rsidR="005F737D" w:rsidRDefault="005F737D" w:rsidP="005F737D">
      <w:pPr>
        <w:pStyle w:val="ac"/>
      </w:pPr>
      <w:r>
        <w:t xml:space="preserve">  </w:t>
      </w:r>
    </w:p>
    <w:p w14:paraId="5ACE87E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2B"/>
    <w:rsid w:val="00312C96"/>
    <w:rsid w:val="00401C2B"/>
    <w:rsid w:val="005A7B2A"/>
    <w:rsid w:val="005F737D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58CE6-9331-4BA1-864A-2DCED9C0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1C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C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C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C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C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C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C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C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C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1C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1C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1C2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1C2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1C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1C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1C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1C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1C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01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C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01C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1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1C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01C2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01C2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1C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01C2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01C2B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5F7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5F73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7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ovec.muob.ru/&#1086;&#1090;&#1095;&#1077;&#1090;&#1099;%202013/&#1076;&#1077;&#1082;&#1072;&#1073;&#1088;&#1100;/&#1087;&#1086;&#1089;&#1077;&#1083;&#1077;&#1085;&#1080;&#1103;/Documents%20and%20Settings/user/Local%20Settings/Temporary%20Internet%20Files/Content.Outlook/RY9UAQU2/&#8470;%2059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8000005.2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movec.muob.ru/&#1086;&#1090;&#1095;&#1077;&#1090;&#1099;%202013/&#1076;&#1077;&#1082;&#1072;&#1073;&#1088;&#1100;/&#1087;&#1086;&#1089;&#1077;&#1083;&#1077;&#1085;&#1080;&#1103;/Documents%20and%20Settings/user/Local%20Settings/Temporary%20Internet%20Files/Content.Outlook/RY9UAQU2/&#8470;%2059.doc" TargetMode="External"/><Relationship Id="rId5" Type="http://schemas.openxmlformats.org/officeDocument/2006/relationships/hyperlink" Target="garantf1://70308644.0/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12064203.0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7046</Characters>
  <Application>Microsoft Office Word</Application>
  <DocSecurity>0</DocSecurity>
  <Lines>58</Lines>
  <Paragraphs>16</Paragraphs>
  <ScaleCrop>false</ScaleCrop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2024-02-29T07:54:00Z</dcterms:created>
  <dcterms:modified xsi:type="dcterms:W3CDTF">2024-02-29T07:54:00Z</dcterms:modified>
</cp:coreProperties>
</file>