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8406"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b/>
          <w:bCs/>
          <w:kern w:val="0"/>
          <w:sz w:val="24"/>
          <w:szCs w:val="24"/>
          <w:lang w:eastAsia="ru-RU"/>
          <w14:ligatures w14:val="none"/>
        </w:rPr>
        <w:t>АДМИНИСТРАЦИЯ</w:t>
      </w:r>
    </w:p>
    <w:p w14:paraId="1951E121"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b/>
          <w:bCs/>
          <w:kern w:val="0"/>
          <w:sz w:val="24"/>
          <w:szCs w:val="24"/>
          <w:lang w:eastAsia="ru-RU"/>
          <w14:ligatures w14:val="none"/>
        </w:rPr>
        <w:t>САМОВЕЦКОГО СЕЛЬСКОГО ПОСЕЛЕНИЯ</w:t>
      </w:r>
    </w:p>
    <w:p w14:paraId="753667B5"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b/>
          <w:bCs/>
          <w:kern w:val="0"/>
          <w:sz w:val="24"/>
          <w:szCs w:val="24"/>
          <w:lang w:eastAsia="ru-RU"/>
          <w14:ligatures w14:val="none"/>
        </w:rPr>
        <w:t>ЭРТИЛЬСКОГО МУНИЦИПАЛЬНОГО РАЙОНА </w:t>
      </w:r>
    </w:p>
    <w:p w14:paraId="433577DA"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b/>
          <w:bCs/>
          <w:kern w:val="0"/>
          <w:sz w:val="24"/>
          <w:szCs w:val="24"/>
          <w:lang w:eastAsia="ru-RU"/>
          <w14:ligatures w14:val="none"/>
        </w:rPr>
        <w:t>ВОРОНЕЖСКОЙ ОБЛАСТИ</w:t>
      </w:r>
    </w:p>
    <w:p w14:paraId="7543ABA7"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p>
    <w:p w14:paraId="401D0E1E"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b/>
          <w:bCs/>
          <w:kern w:val="0"/>
          <w:sz w:val="24"/>
          <w:szCs w:val="24"/>
          <w:lang w:eastAsia="ru-RU"/>
          <w14:ligatures w14:val="none"/>
        </w:rPr>
        <w:t>ПОСТАНОВЛЕНИЕ</w:t>
      </w:r>
    </w:p>
    <w:p w14:paraId="35B376D5"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b/>
          <w:bCs/>
          <w:kern w:val="0"/>
          <w:sz w:val="24"/>
          <w:szCs w:val="24"/>
          <w:lang w:eastAsia="ru-RU"/>
          <w14:ligatures w14:val="none"/>
        </w:rPr>
        <w:t>от 21.04.2014 г. № 33 </w:t>
      </w:r>
    </w:p>
    <w:p w14:paraId="40E28C5D"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b/>
          <w:bCs/>
          <w:kern w:val="0"/>
          <w:sz w:val="24"/>
          <w:szCs w:val="24"/>
          <w:lang w:eastAsia="ru-RU"/>
          <w14:ligatures w14:val="none"/>
        </w:rPr>
        <w:t>с. Б-Самовец</w:t>
      </w:r>
    </w:p>
    <w:p w14:paraId="4E2FB476"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p>
    <w:p w14:paraId="172AE331" w14:textId="77777777" w:rsidR="00733582" w:rsidRPr="00733582" w:rsidRDefault="00733582" w:rsidP="00733582">
      <w:pPr>
        <w:spacing w:after="240" w:line="240" w:lineRule="auto"/>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b/>
          <w:bCs/>
          <w:kern w:val="0"/>
          <w:sz w:val="24"/>
          <w:szCs w:val="24"/>
          <w:lang w:eastAsia="ru-RU"/>
          <w14:ligatures w14:val="none"/>
        </w:rPr>
        <w:t xml:space="preserve">О формировании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w:t>
      </w:r>
      <w:r w:rsidRPr="00733582">
        <w:rPr>
          <w:rFonts w:ascii="Times New Roman" w:eastAsia="Times New Roman" w:hAnsi="Times New Roman" w:cs="Times New Roman"/>
          <w:b/>
          <w:bCs/>
          <w:kern w:val="0"/>
          <w:sz w:val="24"/>
          <w:szCs w:val="24"/>
          <w:lang w:eastAsia="ru-RU"/>
          <w14:ligatures w14:val="none"/>
        </w:rPr>
        <w:br/>
      </w:r>
      <w:r w:rsidRPr="00733582">
        <w:rPr>
          <w:rFonts w:ascii="Times New Roman" w:eastAsia="Times New Roman" w:hAnsi="Times New Roman" w:cs="Times New Roman"/>
          <w:b/>
          <w:bCs/>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t xml:space="preserve">В соответствии с Федеральным законом № 131-ФЗ от 06.10.2003 г.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законом Воронежской области от 28 декабря 2007 г. № 175-ОЗ "О муниципальной службе Воронежской области", Уставом Самовецкого сельского поселения, администрация Самовецкого сельского поселения п о с т а н о в л я е т: </w:t>
      </w:r>
      <w:r w:rsidRPr="00733582">
        <w:rPr>
          <w:rFonts w:ascii="Times New Roman" w:eastAsia="Times New Roman" w:hAnsi="Times New Roman" w:cs="Times New Roman"/>
          <w:kern w:val="0"/>
          <w:sz w:val="24"/>
          <w:szCs w:val="24"/>
          <w:lang w:eastAsia="ru-RU"/>
          <w14:ligatures w14:val="none"/>
        </w:rPr>
        <w:br/>
        <w:t xml:space="preserve">1. Утвердить Положение о формировании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(приложение 1). </w:t>
      </w:r>
      <w:r w:rsidRPr="00733582">
        <w:rPr>
          <w:rFonts w:ascii="Times New Roman" w:eastAsia="Times New Roman" w:hAnsi="Times New Roman" w:cs="Times New Roman"/>
          <w:kern w:val="0"/>
          <w:sz w:val="24"/>
          <w:szCs w:val="24"/>
          <w:lang w:eastAsia="ru-RU"/>
          <w14:ligatures w14:val="none"/>
        </w:rPr>
        <w:br/>
        <w:t xml:space="preserve">2. Утвердить Порядок проведения конкурса по формированию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(приложение 2). </w:t>
      </w:r>
      <w:r w:rsidRPr="00733582">
        <w:rPr>
          <w:rFonts w:ascii="Times New Roman" w:eastAsia="Times New Roman" w:hAnsi="Times New Roman" w:cs="Times New Roman"/>
          <w:kern w:val="0"/>
          <w:sz w:val="24"/>
          <w:szCs w:val="24"/>
          <w:lang w:eastAsia="ru-RU"/>
          <w14:ligatures w14:val="none"/>
        </w:rPr>
        <w:br/>
        <w:t xml:space="preserve">3. Утвердить состав конкурсной комиссии по проведению конкурса на формирование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(приложение 3). </w:t>
      </w:r>
      <w:r w:rsidRPr="00733582">
        <w:rPr>
          <w:rFonts w:ascii="Times New Roman" w:eastAsia="Times New Roman" w:hAnsi="Times New Roman" w:cs="Times New Roman"/>
          <w:kern w:val="0"/>
          <w:sz w:val="24"/>
          <w:szCs w:val="24"/>
          <w:lang w:eastAsia="ru-RU"/>
          <w14:ligatures w14:val="none"/>
        </w:rPr>
        <w:br/>
        <w:t xml:space="preserve">4. Постановление администрации Самовецкого сельского поселения Эртильского муниципального района Воронежской области от 26.08.2013г. №73 «О формировании кадрового резерва на должности муниципальной службы администрации Самовецкого сельского поселения Эртильского муниципального района Воронежской области» признать утратившим силу. </w:t>
      </w:r>
      <w:r w:rsidRPr="00733582">
        <w:rPr>
          <w:rFonts w:ascii="Times New Roman" w:eastAsia="Times New Roman" w:hAnsi="Times New Roman" w:cs="Times New Roman"/>
          <w:kern w:val="0"/>
          <w:sz w:val="24"/>
          <w:szCs w:val="24"/>
          <w:lang w:eastAsia="ru-RU"/>
          <w14:ligatures w14:val="none"/>
        </w:rPr>
        <w:br/>
        <w:t xml:space="preserve">5. Контроль за исполнением настоящего постановления оставляю за собой.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t xml:space="preserve">Глава поселения Н.И. Дорохин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lastRenderedPageBreak/>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p>
    <w:p w14:paraId="635A9DD9"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Приложение 1</w:t>
      </w:r>
    </w:p>
    <w:p w14:paraId="26667FE0"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к постановлению администрации </w:t>
      </w:r>
    </w:p>
    <w:p w14:paraId="45447962"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Самовецкого сельского поселения </w:t>
      </w:r>
    </w:p>
    <w:p w14:paraId="6EF1899A"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от 21.04.2014 г. № 33 </w:t>
      </w:r>
    </w:p>
    <w:p w14:paraId="4338D374" w14:textId="77777777" w:rsidR="00733582" w:rsidRPr="00733582" w:rsidRDefault="00733582" w:rsidP="00733582">
      <w:pPr>
        <w:spacing w:after="0" w:line="240" w:lineRule="auto"/>
        <w:rPr>
          <w:rFonts w:ascii="Times New Roman" w:eastAsia="Times New Roman" w:hAnsi="Times New Roman" w:cs="Times New Roman"/>
          <w:kern w:val="0"/>
          <w:sz w:val="24"/>
          <w:szCs w:val="24"/>
          <w:lang w:eastAsia="ru-RU"/>
          <w14:ligatures w14:val="none"/>
        </w:rPr>
      </w:pPr>
    </w:p>
    <w:p w14:paraId="7614E261"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b/>
          <w:bCs/>
          <w:kern w:val="0"/>
          <w:sz w:val="24"/>
          <w:szCs w:val="24"/>
          <w:lang w:eastAsia="ru-RU"/>
          <w14:ligatures w14:val="none"/>
        </w:rPr>
        <w:t>ПОЛОЖЕНИЕ</w:t>
      </w:r>
    </w:p>
    <w:p w14:paraId="1A3D89E5"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b/>
          <w:bCs/>
          <w:kern w:val="0"/>
          <w:sz w:val="24"/>
          <w:szCs w:val="24"/>
          <w:lang w:eastAsia="ru-RU"/>
          <w14:ligatures w14:val="none"/>
        </w:rPr>
        <w:t>о формировании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w:t>
      </w:r>
    </w:p>
    <w:p w14:paraId="45DFC3F9"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p>
    <w:p w14:paraId="346E009F" w14:textId="77777777" w:rsidR="00733582" w:rsidRPr="00733582" w:rsidRDefault="00733582" w:rsidP="00733582">
      <w:pPr>
        <w:spacing w:after="240" w:line="240" w:lineRule="auto"/>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 xml:space="preserve">Настоящее положение определяет механизм формирования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(далее - кадровый резерв).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b/>
          <w:bCs/>
          <w:kern w:val="0"/>
          <w:sz w:val="24"/>
          <w:szCs w:val="24"/>
          <w:lang w:eastAsia="ru-RU"/>
          <w14:ligatures w14:val="none"/>
        </w:rPr>
        <w:t>1. Формирование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w:t>
      </w:r>
      <w:r w:rsidRPr="00733582">
        <w:rPr>
          <w:rFonts w:ascii="Times New Roman" w:eastAsia="Times New Roman" w:hAnsi="Times New Roman" w:cs="Times New Roman"/>
          <w:kern w:val="0"/>
          <w:sz w:val="24"/>
          <w:szCs w:val="24"/>
          <w:lang w:eastAsia="ru-RU"/>
          <w14:ligatures w14:val="none"/>
        </w:rPr>
        <w:t xml:space="preserve">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t xml:space="preserve">1.1. Формирование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осуществляется заместителем главы администрации Самовецкого сельского поселения. </w:t>
      </w:r>
      <w:r w:rsidRPr="00733582">
        <w:rPr>
          <w:rFonts w:ascii="Times New Roman" w:eastAsia="Times New Roman" w:hAnsi="Times New Roman" w:cs="Times New Roman"/>
          <w:kern w:val="0"/>
          <w:sz w:val="24"/>
          <w:szCs w:val="24"/>
          <w:lang w:eastAsia="ru-RU"/>
          <w14:ligatures w14:val="none"/>
        </w:rPr>
        <w:br/>
        <w:t xml:space="preserve">1.2. Кадровый резерв администрации Самовецкого сельского поселения Эртильского муниципального района Воронежской области формируется для замещения вакантных должностей муниципальной службы администрации Самовецкого сельского поселения Эртильского муниципального района, относящиеся к главной и младшей группам должностей. </w:t>
      </w:r>
      <w:r w:rsidRPr="00733582">
        <w:rPr>
          <w:rFonts w:ascii="Times New Roman" w:eastAsia="Times New Roman" w:hAnsi="Times New Roman" w:cs="Times New Roman"/>
          <w:kern w:val="0"/>
          <w:sz w:val="24"/>
          <w:szCs w:val="24"/>
          <w:lang w:eastAsia="ru-RU"/>
          <w14:ligatures w14:val="none"/>
        </w:rPr>
        <w:br/>
        <w:t xml:space="preserve">1.3. Количественный состав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составляет не более трех человек. </w:t>
      </w:r>
      <w:r w:rsidRPr="00733582">
        <w:rPr>
          <w:rFonts w:ascii="Times New Roman" w:eastAsia="Times New Roman" w:hAnsi="Times New Roman" w:cs="Times New Roman"/>
          <w:kern w:val="0"/>
          <w:sz w:val="24"/>
          <w:szCs w:val="24"/>
          <w:lang w:eastAsia="ru-RU"/>
          <w14:ligatures w14:val="none"/>
        </w:rPr>
        <w:br/>
        <w:t xml:space="preserve">1.4. Конкурсы по формированию кадровых резервов для замещения вакантных должностей муниципальной службы администрации Самовецкого сельского поселения Эртильского муниципального района, относящиеся к главной и младшей группам должностей проводит конкурсная комиссия по проведению конкурса на формирование кадрового резерва для замещения вакантных должностей муниципальной службы администрации Самовецкого сельского поселения (далее - Конкурсная комиссия). </w:t>
      </w:r>
      <w:r w:rsidRPr="00733582">
        <w:rPr>
          <w:rFonts w:ascii="Times New Roman" w:eastAsia="Times New Roman" w:hAnsi="Times New Roman" w:cs="Times New Roman"/>
          <w:kern w:val="0"/>
          <w:sz w:val="24"/>
          <w:szCs w:val="24"/>
          <w:lang w:eastAsia="ru-RU"/>
          <w14:ligatures w14:val="none"/>
        </w:rPr>
        <w:br/>
        <w:t xml:space="preserve">1.5. Конкурсы объявляются постановлением администрации Самовецкого сельского поселения Эртильского муниципального района Воронежской области. </w:t>
      </w:r>
      <w:r w:rsidRPr="00733582">
        <w:rPr>
          <w:rFonts w:ascii="Times New Roman" w:eastAsia="Times New Roman" w:hAnsi="Times New Roman" w:cs="Times New Roman"/>
          <w:kern w:val="0"/>
          <w:sz w:val="24"/>
          <w:szCs w:val="24"/>
          <w:lang w:eastAsia="ru-RU"/>
          <w14:ligatures w14:val="none"/>
        </w:rPr>
        <w:br/>
        <w:t xml:space="preserve">1.6. Состав конкурсной комиссии и порядок проведения конкурса утверждаются постановлением администрации Самовецкого сельского поселения Эртильского </w:t>
      </w:r>
      <w:r w:rsidRPr="00733582">
        <w:rPr>
          <w:rFonts w:ascii="Times New Roman" w:eastAsia="Times New Roman" w:hAnsi="Times New Roman" w:cs="Times New Roman"/>
          <w:kern w:val="0"/>
          <w:sz w:val="24"/>
          <w:szCs w:val="24"/>
          <w:lang w:eastAsia="ru-RU"/>
          <w14:ligatures w14:val="none"/>
        </w:rPr>
        <w:lastRenderedPageBreak/>
        <w:t xml:space="preserve">муниципального района. </w:t>
      </w:r>
      <w:r w:rsidRPr="00733582">
        <w:rPr>
          <w:rFonts w:ascii="Times New Roman" w:eastAsia="Times New Roman" w:hAnsi="Times New Roman" w:cs="Times New Roman"/>
          <w:kern w:val="0"/>
          <w:sz w:val="24"/>
          <w:szCs w:val="24"/>
          <w:lang w:eastAsia="ru-RU"/>
          <w14:ligatures w14:val="none"/>
        </w:rPr>
        <w:br/>
        <w:t xml:space="preserve">1.7. Объявления о проведении соответствующих конкурсов публикуются в сборнике нормативно-правовых актов «Муниципальный вестник Самовецкого сельского поселения» и размещаются на официальном сайте администрации Самовецкого сельского поселения Эртильского муниципального района Воронежской области в сети Интернет. </w:t>
      </w:r>
      <w:r w:rsidRPr="00733582">
        <w:rPr>
          <w:rFonts w:ascii="Times New Roman" w:eastAsia="Times New Roman" w:hAnsi="Times New Roman" w:cs="Times New Roman"/>
          <w:kern w:val="0"/>
          <w:sz w:val="24"/>
          <w:szCs w:val="24"/>
          <w:lang w:eastAsia="ru-RU"/>
          <w14:ligatures w14:val="none"/>
        </w:rPr>
        <w:br/>
        <w:t xml:space="preserve">В объявлении указываются квалификационные требования к участникам конкурса, перечень документов, место и время их приема, сроки представления документов, а также сведения о дате, времени и месте проведения конкурса. </w:t>
      </w:r>
      <w:r w:rsidRPr="00733582">
        <w:rPr>
          <w:rFonts w:ascii="Times New Roman" w:eastAsia="Times New Roman" w:hAnsi="Times New Roman" w:cs="Times New Roman"/>
          <w:kern w:val="0"/>
          <w:sz w:val="24"/>
          <w:szCs w:val="24"/>
          <w:lang w:eastAsia="ru-RU"/>
          <w14:ligatures w14:val="none"/>
        </w:rPr>
        <w:br/>
        <w:t xml:space="preserve">1.8. В конкурсе могут принять участие граждане Российской Федерации, граждане иностранных государств – участников международного договора Российской Федерации, в соответствии с которым иностранный гражданин имеет право находиться на муниципальной службе, достигший возраста 18 лет, но не старше 65 лет, владеющие государственным языком Российской Федерации и отвечающие квалификационным требованиям, предъявляемым к соответствующим должностям муниципальной службы, при отсутствии обстоятельств, указанных в статье13 Федерального закона от 02.03.2007 №25-ФЗ «О муниципальной службе в Российской Федерации». </w:t>
      </w:r>
      <w:r w:rsidRPr="00733582">
        <w:rPr>
          <w:rFonts w:ascii="Times New Roman" w:eastAsia="Times New Roman" w:hAnsi="Times New Roman" w:cs="Times New Roman"/>
          <w:kern w:val="0"/>
          <w:sz w:val="24"/>
          <w:szCs w:val="24"/>
          <w:lang w:eastAsia="ru-RU"/>
          <w14:ligatures w14:val="none"/>
        </w:rPr>
        <w:br/>
        <w:t xml:space="preserve">1.9. Конкурсная комиссия проводит конкурсы по формированию кадрового резерва, принимает решение о включении в кадровый резерв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победителей конкурсов. На основании решения комиссии издается постановление администрации Самовецкого сельского поселения Эртильского муниципального района Воронежской области. </w:t>
      </w:r>
      <w:r w:rsidRPr="00733582">
        <w:rPr>
          <w:rFonts w:ascii="Times New Roman" w:eastAsia="Times New Roman" w:hAnsi="Times New Roman" w:cs="Times New Roman"/>
          <w:kern w:val="0"/>
          <w:sz w:val="24"/>
          <w:szCs w:val="24"/>
          <w:lang w:eastAsia="ru-RU"/>
          <w14:ligatures w14:val="none"/>
        </w:rPr>
        <w:br/>
        <w:t xml:space="preserve">1.10.Кадровый резерв без конкурса формируется из числа: </w:t>
      </w:r>
      <w:r w:rsidRPr="00733582">
        <w:rPr>
          <w:rFonts w:ascii="Times New Roman" w:eastAsia="Times New Roman" w:hAnsi="Times New Roman" w:cs="Times New Roman"/>
          <w:kern w:val="0"/>
          <w:sz w:val="24"/>
          <w:szCs w:val="24"/>
          <w:lang w:eastAsia="ru-RU"/>
          <w14:ligatures w14:val="none"/>
        </w:rPr>
        <w:br/>
        <w:t xml:space="preserve">1) муниципальных служащих, в отношении которых принято решение представителем нанимателя (работодателя) по результатам проведения аттестации о включении в кадровый резерв. </w:t>
      </w:r>
      <w:r w:rsidRPr="00733582">
        <w:rPr>
          <w:rFonts w:ascii="Times New Roman" w:eastAsia="Times New Roman" w:hAnsi="Times New Roman" w:cs="Times New Roman"/>
          <w:kern w:val="0"/>
          <w:sz w:val="24"/>
          <w:szCs w:val="24"/>
          <w:lang w:eastAsia="ru-RU"/>
          <w14:ligatures w14:val="none"/>
        </w:rPr>
        <w:br/>
        <w:t xml:space="preserve">2) муниципальных служащих, с которыми расторгнут трудовой договор по обстоятельствам, не зависящим от воли сторон: </w:t>
      </w:r>
      <w:r w:rsidRPr="00733582">
        <w:rPr>
          <w:rFonts w:ascii="Times New Roman" w:eastAsia="Times New Roman" w:hAnsi="Times New Roman" w:cs="Times New Roman"/>
          <w:kern w:val="0"/>
          <w:sz w:val="24"/>
          <w:szCs w:val="24"/>
          <w:lang w:eastAsia="ru-RU"/>
          <w14:ligatures w14:val="none"/>
        </w:rPr>
        <w:br/>
        <w:t xml:space="preserve">- в связи с призывом муниципального служащего на военную службу или направлении его на замещающую ее альтернативную гражданскую службу; </w:t>
      </w:r>
      <w:r w:rsidRPr="00733582">
        <w:rPr>
          <w:rFonts w:ascii="Times New Roman" w:eastAsia="Times New Roman" w:hAnsi="Times New Roman" w:cs="Times New Roman"/>
          <w:kern w:val="0"/>
          <w:sz w:val="24"/>
          <w:szCs w:val="24"/>
          <w:lang w:eastAsia="ru-RU"/>
          <w14:ligatures w14:val="none"/>
        </w:rPr>
        <w:br/>
        <w:t xml:space="preserve">- в связи с восстановлением на службе муниципального служащего, ранее замещавшего эту должность муниципальной службы, по решению суда; </w:t>
      </w:r>
      <w:r w:rsidRPr="00733582">
        <w:rPr>
          <w:rFonts w:ascii="Times New Roman" w:eastAsia="Times New Roman" w:hAnsi="Times New Roman" w:cs="Times New Roman"/>
          <w:kern w:val="0"/>
          <w:sz w:val="24"/>
          <w:szCs w:val="24"/>
          <w:lang w:eastAsia="ru-RU"/>
          <w14:ligatures w14:val="none"/>
        </w:rPr>
        <w:br/>
        <w:t xml:space="preserve">- в связи с избранием или назначением муниципального служащего на выборную должность в государственный орган Воронежской области, избрание его на выборную должность в орган местного самоуправления; </w:t>
      </w:r>
      <w:r w:rsidRPr="00733582">
        <w:rPr>
          <w:rFonts w:ascii="Times New Roman" w:eastAsia="Times New Roman" w:hAnsi="Times New Roman" w:cs="Times New Roman"/>
          <w:kern w:val="0"/>
          <w:sz w:val="24"/>
          <w:szCs w:val="24"/>
          <w:lang w:eastAsia="ru-RU"/>
          <w14:ligatures w14:val="none"/>
        </w:rPr>
        <w:br/>
        <w:t xml:space="preserve">- в связи с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РФ или органа государственной власти Воронежской области. </w:t>
      </w:r>
      <w:r w:rsidRPr="00733582">
        <w:rPr>
          <w:rFonts w:ascii="Times New Roman" w:eastAsia="Times New Roman" w:hAnsi="Times New Roman" w:cs="Times New Roman"/>
          <w:kern w:val="0"/>
          <w:sz w:val="24"/>
          <w:szCs w:val="24"/>
          <w:lang w:eastAsia="ru-RU"/>
          <w14:ligatures w14:val="none"/>
        </w:rPr>
        <w:br/>
        <w:t xml:space="preserve">Включение в кадровый резерв для замещения вакантных должностей муниципальной службы муниципальных служащих, с которыми расторгнут трудовой договор по обстоятельствам, не зависящим от воли сторон, осуществляется на основании заявления такого лица постановлением администрации Самовецкого сельского поселения Эртильского муниципального района. </w:t>
      </w:r>
      <w:r w:rsidRPr="00733582">
        <w:rPr>
          <w:rFonts w:ascii="Times New Roman" w:eastAsia="Times New Roman" w:hAnsi="Times New Roman" w:cs="Times New Roman"/>
          <w:kern w:val="0"/>
          <w:sz w:val="24"/>
          <w:szCs w:val="24"/>
          <w:lang w:eastAsia="ru-RU"/>
          <w14:ligatures w14:val="none"/>
        </w:rPr>
        <w:br/>
        <w:t xml:space="preserve">3) граждан, не состоявших на муниципальной службе, с которыми заключен договор о профессиональной подготовке кадров для муниципальной службы. </w:t>
      </w:r>
      <w:r w:rsidRPr="00733582">
        <w:rPr>
          <w:rFonts w:ascii="Times New Roman" w:eastAsia="Times New Roman" w:hAnsi="Times New Roman" w:cs="Times New Roman"/>
          <w:kern w:val="0"/>
          <w:sz w:val="24"/>
          <w:szCs w:val="24"/>
          <w:lang w:eastAsia="ru-RU"/>
          <w14:ligatures w14:val="none"/>
        </w:rPr>
        <w:br/>
        <w:t xml:space="preserve">1.11. Включение лиц в кадровый резерв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осуществляется на основании постановления администрации Самовецкого сельского поселения Эртильского муниципального района Воронежской области.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lastRenderedPageBreak/>
        <w:t xml:space="preserve">1.12. Лица, включенные в кадровый резерв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состоят в нем не более чем три года. </w:t>
      </w:r>
      <w:r w:rsidRPr="00733582">
        <w:rPr>
          <w:rFonts w:ascii="Times New Roman" w:eastAsia="Times New Roman" w:hAnsi="Times New Roman" w:cs="Times New Roman"/>
          <w:kern w:val="0"/>
          <w:sz w:val="24"/>
          <w:szCs w:val="24"/>
          <w:lang w:eastAsia="ru-RU"/>
          <w14:ligatures w14:val="none"/>
        </w:rPr>
        <w:br/>
        <w:t xml:space="preserve">1.13. Лицо подлежит исключению из кадрового резерва для замещения вакантных должностей муниципальной службы Самовецкого сельского поселения Эртильского муниципального района Воронежской области в случаях: </w:t>
      </w:r>
      <w:r w:rsidRPr="00733582">
        <w:rPr>
          <w:rFonts w:ascii="Times New Roman" w:eastAsia="Times New Roman" w:hAnsi="Times New Roman" w:cs="Times New Roman"/>
          <w:kern w:val="0"/>
          <w:sz w:val="24"/>
          <w:szCs w:val="24"/>
          <w:lang w:eastAsia="ru-RU"/>
          <w14:ligatures w14:val="none"/>
        </w:rPr>
        <w:br/>
        <w:t xml:space="preserve">- признания его недееспособным или ограниченно дееспособным решением суда, вступившим в законную силу; </w:t>
      </w:r>
      <w:r w:rsidRPr="00733582">
        <w:rPr>
          <w:rFonts w:ascii="Times New Roman" w:eastAsia="Times New Roman" w:hAnsi="Times New Roman" w:cs="Times New Roman"/>
          <w:kern w:val="0"/>
          <w:sz w:val="24"/>
          <w:szCs w:val="24"/>
          <w:lang w:eastAsia="ru-RU"/>
          <w14:ligatures w14:val="none"/>
        </w:rPr>
        <w:br/>
        <w:t xml:space="preserve">-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 </w:t>
      </w:r>
      <w:r w:rsidRPr="00733582">
        <w:rPr>
          <w:rFonts w:ascii="Times New Roman" w:eastAsia="Times New Roman" w:hAnsi="Times New Roman" w:cs="Times New Roman"/>
          <w:kern w:val="0"/>
          <w:sz w:val="24"/>
          <w:szCs w:val="24"/>
          <w:lang w:eastAsia="ru-RU"/>
          <w14:ligatures w14:val="none"/>
        </w:rPr>
        <w:br/>
        <w:t xml:space="preserve">- наличия заболевания, препятствующего поступление на муниципальную службу или ее прохождению и подтвержденного заключением медицинского учреждения; </w:t>
      </w:r>
      <w:r w:rsidRPr="00733582">
        <w:rPr>
          <w:rFonts w:ascii="Times New Roman" w:eastAsia="Times New Roman" w:hAnsi="Times New Roman" w:cs="Times New Roman"/>
          <w:kern w:val="0"/>
          <w:sz w:val="24"/>
          <w:szCs w:val="24"/>
          <w:lang w:eastAsia="ru-RU"/>
          <w14:ligatures w14:val="none"/>
        </w:rPr>
        <w:b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находится на муниципальной службе; </w:t>
      </w:r>
      <w:r w:rsidRPr="00733582">
        <w:rPr>
          <w:rFonts w:ascii="Times New Roman" w:eastAsia="Times New Roman" w:hAnsi="Times New Roman" w:cs="Times New Roman"/>
          <w:kern w:val="0"/>
          <w:sz w:val="24"/>
          <w:szCs w:val="24"/>
          <w:lang w:eastAsia="ru-RU"/>
          <w14:ligatures w14:val="none"/>
        </w:rPr>
        <w:br/>
        <w:t xml:space="preserve">- наличия гражданства иностранного государства, за исключением случаев, когда лицо является гражданином иностранного государства-участника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w:t>
      </w:r>
      <w:r w:rsidRPr="00733582">
        <w:rPr>
          <w:rFonts w:ascii="Times New Roman" w:eastAsia="Times New Roman" w:hAnsi="Times New Roman" w:cs="Times New Roman"/>
          <w:kern w:val="0"/>
          <w:sz w:val="24"/>
          <w:szCs w:val="24"/>
          <w:lang w:eastAsia="ru-RU"/>
          <w14:ligatures w14:val="none"/>
        </w:rPr>
        <w:br/>
        <w:t xml:space="preserve">- предоставления подложных документов или заведомо ложных сведений; </w:t>
      </w:r>
      <w:r w:rsidRPr="00733582">
        <w:rPr>
          <w:rFonts w:ascii="Times New Roman" w:eastAsia="Times New Roman" w:hAnsi="Times New Roman" w:cs="Times New Roman"/>
          <w:kern w:val="0"/>
          <w:sz w:val="24"/>
          <w:szCs w:val="24"/>
          <w:lang w:eastAsia="ru-RU"/>
          <w14:ligatures w14:val="none"/>
        </w:rPr>
        <w:br/>
        <w:t xml:space="preserve">- двух разового отказа от предложенной для замещения вакантной должности; </w:t>
      </w:r>
      <w:r w:rsidRPr="00733582">
        <w:rPr>
          <w:rFonts w:ascii="Times New Roman" w:eastAsia="Times New Roman" w:hAnsi="Times New Roman" w:cs="Times New Roman"/>
          <w:kern w:val="0"/>
          <w:sz w:val="24"/>
          <w:szCs w:val="24"/>
          <w:lang w:eastAsia="ru-RU"/>
          <w14:ligatures w14:val="none"/>
        </w:rPr>
        <w:br/>
        <w:t xml:space="preserve">- подачи письменного заявления муниципального служащего (гражданина) об исключении из кадрового резерва; </w:t>
      </w:r>
      <w:r w:rsidRPr="00733582">
        <w:rPr>
          <w:rFonts w:ascii="Times New Roman" w:eastAsia="Times New Roman" w:hAnsi="Times New Roman" w:cs="Times New Roman"/>
          <w:kern w:val="0"/>
          <w:sz w:val="24"/>
          <w:szCs w:val="24"/>
          <w:lang w:eastAsia="ru-RU"/>
          <w14:ligatures w14:val="none"/>
        </w:rPr>
        <w:br/>
        <w:t xml:space="preserve">- в случае смерти муниципального служащего (гражданина); </w:t>
      </w:r>
      <w:r w:rsidRPr="00733582">
        <w:rPr>
          <w:rFonts w:ascii="Times New Roman" w:eastAsia="Times New Roman" w:hAnsi="Times New Roman" w:cs="Times New Roman"/>
          <w:kern w:val="0"/>
          <w:sz w:val="24"/>
          <w:szCs w:val="24"/>
          <w:lang w:eastAsia="ru-RU"/>
          <w14:ligatures w14:val="none"/>
        </w:rPr>
        <w:br/>
        <w:t xml:space="preserve">- при достижении муниципальным служащим (гражданином) предельного возраста пребывания на муниципальной службе; </w:t>
      </w:r>
      <w:r w:rsidRPr="00733582">
        <w:rPr>
          <w:rFonts w:ascii="Times New Roman" w:eastAsia="Times New Roman" w:hAnsi="Times New Roman" w:cs="Times New Roman"/>
          <w:kern w:val="0"/>
          <w:sz w:val="24"/>
          <w:szCs w:val="24"/>
          <w:lang w:eastAsia="ru-RU"/>
          <w14:ligatures w14:val="none"/>
        </w:rPr>
        <w:br/>
        <w:t xml:space="preserve">- назначение на должность муниципальной службы (за исключением случаев, когда муниципальный служащий (гражданин) назначен на должность, нижестоящую по отношению к той, в резерв на замещение которой он включен); </w:t>
      </w:r>
      <w:r w:rsidRPr="00733582">
        <w:rPr>
          <w:rFonts w:ascii="Times New Roman" w:eastAsia="Times New Roman" w:hAnsi="Times New Roman" w:cs="Times New Roman"/>
          <w:kern w:val="0"/>
          <w:sz w:val="24"/>
          <w:szCs w:val="24"/>
          <w:lang w:eastAsia="ru-RU"/>
          <w14:ligatures w14:val="none"/>
        </w:rPr>
        <w:br/>
        <w:t xml:space="preserve">- истечение трехлетнего срока пребывания муниципального служащего (гражданина) в кадровом резерве; </w:t>
      </w:r>
      <w:r w:rsidRPr="00733582">
        <w:rPr>
          <w:rFonts w:ascii="Times New Roman" w:eastAsia="Times New Roman" w:hAnsi="Times New Roman" w:cs="Times New Roman"/>
          <w:kern w:val="0"/>
          <w:sz w:val="24"/>
          <w:szCs w:val="24"/>
          <w:lang w:eastAsia="ru-RU"/>
          <w14:ligatures w14:val="none"/>
        </w:rPr>
        <w:br/>
        <w:t xml:space="preserve">- признание муниципального служащего (гражданина) судом безвестно отсутствующим или объявление его умершим; </w:t>
      </w:r>
      <w:r w:rsidRPr="00733582">
        <w:rPr>
          <w:rFonts w:ascii="Times New Roman" w:eastAsia="Times New Roman" w:hAnsi="Times New Roman" w:cs="Times New Roman"/>
          <w:kern w:val="0"/>
          <w:sz w:val="24"/>
          <w:szCs w:val="24"/>
          <w:lang w:eastAsia="ru-RU"/>
          <w14:ligatures w14:val="none"/>
        </w:rPr>
        <w:br/>
        <w:t xml:space="preserve">- в иных предусмотренных действующим законодательством случаях. </w:t>
      </w:r>
      <w:r w:rsidRPr="00733582">
        <w:rPr>
          <w:rFonts w:ascii="Times New Roman" w:eastAsia="Times New Roman" w:hAnsi="Times New Roman" w:cs="Times New Roman"/>
          <w:kern w:val="0"/>
          <w:sz w:val="24"/>
          <w:szCs w:val="24"/>
          <w:lang w:eastAsia="ru-RU"/>
          <w14:ligatures w14:val="none"/>
        </w:rPr>
        <w:br/>
        <w:t xml:space="preserve">1.14. Исключение из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производится на основании постановления администрации Самовецкого сельского поселения Эртильского муниципального района Воронежской области.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b/>
          <w:bCs/>
          <w:kern w:val="0"/>
          <w:sz w:val="24"/>
          <w:szCs w:val="24"/>
          <w:lang w:eastAsia="ru-RU"/>
          <w14:ligatures w14:val="none"/>
        </w:rPr>
        <w:t>2</w:t>
      </w:r>
      <w:r w:rsidRPr="00733582">
        <w:rPr>
          <w:rFonts w:ascii="Times New Roman" w:eastAsia="Times New Roman" w:hAnsi="Times New Roman" w:cs="Times New Roman"/>
          <w:kern w:val="0"/>
          <w:sz w:val="24"/>
          <w:szCs w:val="24"/>
          <w:lang w:eastAsia="ru-RU"/>
          <w14:ligatures w14:val="none"/>
        </w:rPr>
        <w:t>.</w:t>
      </w:r>
      <w:r w:rsidRPr="00733582">
        <w:rPr>
          <w:rFonts w:ascii="Times New Roman" w:eastAsia="Times New Roman" w:hAnsi="Times New Roman" w:cs="Times New Roman"/>
          <w:b/>
          <w:bCs/>
          <w:kern w:val="0"/>
          <w:sz w:val="24"/>
          <w:szCs w:val="24"/>
          <w:lang w:eastAsia="ru-RU"/>
          <w14:ligatures w14:val="none"/>
        </w:rPr>
        <w:t xml:space="preserve"> Работа с кадровым резервом для замещения вакантных должностей муниципальной службы </w:t>
      </w:r>
      <w:r w:rsidRPr="00733582">
        <w:rPr>
          <w:rFonts w:ascii="Times New Roman" w:eastAsia="Times New Roman" w:hAnsi="Times New Roman" w:cs="Times New Roman"/>
          <w:b/>
          <w:bCs/>
          <w:kern w:val="0"/>
          <w:sz w:val="24"/>
          <w:szCs w:val="24"/>
          <w:lang w:eastAsia="ru-RU"/>
          <w14:ligatures w14:val="none"/>
        </w:rPr>
        <w:br/>
        <w:t xml:space="preserve">администрации Самовецкого сельского поселения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lastRenderedPageBreak/>
        <w:t xml:space="preserve">2.1. На лиц, включенных в кадровый резерв, оформляются личные дела. </w:t>
      </w:r>
      <w:r w:rsidRPr="00733582">
        <w:rPr>
          <w:rFonts w:ascii="Times New Roman" w:eastAsia="Times New Roman" w:hAnsi="Times New Roman" w:cs="Times New Roman"/>
          <w:kern w:val="0"/>
          <w:sz w:val="24"/>
          <w:szCs w:val="24"/>
          <w:lang w:eastAsia="ru-RU"/>
          <w14:ligatures w14:val="none"/>
        </w:rPr>
        <w:br/>
        <w:t xml:space="preserve">Личное дело формируется и ведется специалистом администрации Самовецкого сельского поселения Эртильского муниципального района Воронежской области. </w:t>
      </w:r>
      <w:r w:rsidRPr="00733582">
        <w:rPr>
          <w:rFonts w:ascii="Times New Roman" w:eastAsia="Times New Roman" w:hAnsi="Times New Roman" w:cs="Times New Roman"/>
          <w:kern w:val="0"/>
          <w:sz w:val="24"/>
          <w:szCs w:val="24"/>
          <w:lang w:eastAsia="ru-RU"/>
          <w14:ligatures w14:val="none"/>
        </w:rPr>
        <w:br/>
        <w:t xml:space="preserve">2.2. Администрация Самовецкого сельского поселения Эртильского муниципального района Воронежской области формирует и ведет базу данных кадрового резерва администрации Самовецкого сельского поселения. </w:t>
      </w:r>
      <w:r w:rsidRPr="00733582">
        <w:rPr>
          <w:rFonts w:ascii="Times New Roman" w:eastAsia="Times New Roman" w:hAnsi="Times New Roman" w:cs="Times New Roman"/>
          <w:kern w:val="0"/>
          <w:sz w:val="24"/>
          <w:szCs w:val="24"/>
          <w:lang w:eastAsia="ru-RU"/>
          <w14:ligatures w14:val="none"/>
        </w:rPr>
        <w:br/>
        <w:t xml:space="preserve">2.3. Лица, включенные в кадровый резерв для замещения вакантных должностей муниципальной службы администрации Самовецкого сельского поселения, проходят целевую профессиональную подготовку в соответствии с индивидуальными планами профессиональной подготовки. </w:t>
      </w:r>
      <w:r w:rsidRPr="00733582">
        <w:rPr>
          <w:rFonts w:ascii="Times New Roman" w:eastAsia="Times New Roman" w:hAnsi="Times New Roman" w:cs="Times New Roman"/>
          <w:kern w:val="0"/>
          <w:sz w:val="24"/>
          <w:szCs w:val="24"/>
          <w:lang w:eastAsia="ru-RU"/>
          <w14:ligatures w14:val="none"/>
        </w:rPr>
        <w:br/>
        <w:t xml:space="preserve">2.4. Индивидуальные планы профессиональной подготовки лиц, включённых в кадровый резерв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разрабатываются специалистом администрации Самовецкого сельского поселения Эртильского муниципального района Воронежской области, который организует их выполнение. </w:t>
      </w:r>
      <w:r w:rsidRPr="00733582">
        <w:rPr>
          <w:rFonts w:ascii="Times New Roman" w:eastAsia="Times New Roman" w:hAnsi="Times New Roman" w:cs="Times New Roman"/>
          <w:kern w:val="0"/>
          <w:sz w:val="24"/>
          <w:szCs w:val="24"/>
          <w:lang w:eastAsia="ru-RU"/>
          <w14:ligatures w14:val="none"/>
        </w:rPr>
        <w:br/>
        <w:t xml:space="preserve">2.5. Индивидуальный план профессиональной подготовки лица, включенного в кадровый резерв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может включать в себя: </w:t>
      </w:r>
      <w:r w:rsidRPr="00733582">
        <w:rPr>
          <w:rFonts w:ascii="Times New Roman" w:eastAsia="Times New Roman" w:hAnsi="Times New Roman" w:cs="Times New Roman"/>
          <w:kern w:val="0"/>
          <w:sz w:val="24"/>
          <w:szCs w:val="24"/>
          <w:lang w:eastAsia="ru-RU"/>
          <w14:ligatures w14:val="none"/>
        </w:rPr>
        <w:br/>
        <w:t xml:space="preserve">- направление на переподготовку, повышение квалификации, стажировку; </w:t>
      </w:r>
      <w:r w:rsidRPr="00733582">
        <w:rPr>
          <w:rFonts w:ascii="Times New Roman" w:eastAsia="Times New Roman" w:hAnsi="Times New Roman" w:cs="Times New Roman"/>
          <w:kern w:val="0"/>
          <w:sz w:val="24"/>
          <w:szCs w:val="24"/>
          <w:lang w:eastAsia="ru-RU"/>
          <w14:ligatures w14:val="none"/>
        </w:rPr>
        <w:br/>
        <w:t xml:space="preserve">- участие в работе советов, комиссий, совещаний, коллегий, в разработке целевых программ, проектов, планов, в подготовке и проведении семинаров, конференций. </w:t>
      </w:r>
      <w:r w:rsidRPr="00733582">
        <w:rPr>
          <w:rFonts w:ascii="Times New Roman" w:eastAsia="Times New Roman" w:hAnsi="Times New Roman" w:cs="Times New Roman"/>
          <w:kern w:val="0"/>
          <w:sz w:val="24"/>
          <w:szCs w:val="24"/>
          <w:lang w:eastAsia="ru-RU"/>
          <w14:ligatures w14:val="none"/>
        </w:rPr>
        <w:br/>
        <w:t xml:space="preserve">2.6. Специалист администрации Самовецкого сельского поселения Эртильского муниципального района Воронежской области ежегодно проводит анализ выполнения индивидуальных планов профессиональной подготовки по каждому лицу, включенному в кадровый резерв администрации Самовецкого сельского поселения.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p>
    <w:p w14:paraId="7B1AB371"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Приложение 2</w:t>
      </w:r>
    </w:p>
    <w:p w14:paraId="4A62F488"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к постановлению администрации </w:t>
      </w:r>
    </w:p>
    <w:p w14:paraId="514BD042"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Самовецкого сельского поселения</w:t>
      </w:r>
    </w:p>
    <w:p w14:paraId="64815F6C"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Эртильского муниципального района</w:t>
      </w:r>
    </w:p>
    <w:p w14:paraId="52369E35"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от 21.04.2014 г. № 33 </w:t>
      </w:r>
    </w:p>
    <w:p w14:paraId="14602748"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p>
    <w:p w14:paraId="47CFA855" w14:textId="77777777" w:rsidR="00733582" w:rsidRPr="00733582" w:rsidRDefault="00733582" w:rsidP="00733582">
      <w:pPr>
        <w:spacing w:after="0" w:line="240" w:lineRule="auto"/>
        <w:rPr>
          <w:rFonts w:ascii="Times New Roman" w:eastAsia="Times New Roman" w:hAnsi="Times New Roman" w:cs="Times New Roman"/>
          <w:kern w:val="0"/>
          <w:sz w:val="24"/>
          <w:szCs w:val="24"/>
          <w:lang w:eastAsia="ru-RU"/>
          <w14:ligatures w14:val="none"/>
        </w:rPr>
      </w:pPr>
    </w:p>
    <w:p w14:paraId="0479A10B"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b/>
          <w:bCs/>
          <w:kern w:val="0"/>
          <w:sz w:val="24"/>
          <w:szCs w:val="24"/>
          <w:lang w:eastAsia="ru-RU"/>
          <w14:ligatures w14:val="none"/>
        </w:rPr>
        <w:t>ПОРЯДОК</w:t>
      </w:r>
    </w:p>
    <w:p w14:paraId="4923E682" w14:textId="77777777" w:rsidR="00733582" w:rsidRPr="00733582" w:rsidRDefault="00733582" w:rsidP="00733582">
      <w:pPr>
        <w:spacing w:after="0" w:line="240" w:lineRule="auto"/>
        <w:jc w:val="center"/>
        <w:rPr>
          <w:rFonts w:ascii="Times New Roman" w:eastAsia="Times New Roman" w:hAnsi="Times New Roman" w:cs="Times New Roman"/>
          <w:b/>
          <w:bCs/>
          <w:kern w:val="0"/>
          <w:sz w:val="24"/>
          <w:szCs w:val="24"/>
          <w:lang w:eastAsia="ru-RU"/>
          <w14:ligatures w14:val="none"/>
        </w:rPr>
      </w:pPr>
      <w:r w:rsidRPr="00733582">
        <w:rPr>
          <w:rFonts w:ascii="Times New Roman" w:eastAsia="Times New Roman" w:hAnsi="Times New Roman" w:cs="Times New Roman"/>
          <w:b/>
          <w:bCs/>
          <w:kern w:val="0"/>
          <w:sz w:val="24"/>
          <w:szCs w:val="24"/>
          <w:lang w:eastAsia="ru-RU"/>
          <w14:ligatures w14:val="none"/>
        </w:rPr>
        <w:t>проведения конкурса по формированию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w:t>
      </w:r>
    </w:p>
    <w:p w14:paraId="014ED5F5" w14:textId="77777777" w:rsidR="00733582" w:rsidRPr="00733582" w:rsidRDefault="00733582" w:rsidP="00733582">
      <w:pPr>
        <w:spacing w:after="0" w:line="240" w:lineRule="auto"/>
        <w:jc w:val="center"/>
        <w:rPr>
          <w:rFonts w:ascii="Times New Roman" w:eastAsia="Times New Roman" w:hAnsi="Times New Roman" w:cs="Times New Roman"/>
          <w:kern w:val="0"/>
          <w:sz w:val="24"/>
          <w:szCs w:val="24"/>
          <w:lang w:eastAsia="ru-RU"/>
          <w14:ligatures w14:val="none"/>
        </w:rPr>
      </w:pPr>
    </w:p>
    <w:p w14:paraId="4872CB7B" w14:textId="77777777" w:rsidR="00733582" w:rsidRPr="00733582" w:rsidRDefault="00733582" w:rsidP="00733582">
      <w:pPr>
        <w:spacing w:after="240" w:line="240" w:lineRule="auto"/>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b/>
          <w:bCs/>
          <w:kern w:val="0"/>
          <w:sz w:val="24"/>
          <w:szCs w:val="24"/>
          <w:lang w:eastAsia="ru-RU"/>
          <w14:ligatures w14:val="none"/>
        </w:rPr>
        <w:lastRenderedPageBreak/>
        <w:t>1. Общие положения</w:t>
      </w:r>
      <w:r w:rsidRPr="00733582">
        <w:rPr>
          <w:rFonts w:ascii="Times New Roman" w:eastAsia="Times New Roman" w:hAnsi="Times New Roman" w:cs="Times New Roman"/>
          <w:kern w:val="0"/>
          <w:sz w:val="24"/>
          <w:szCs w:val="24"/>
          <w:lang w:eastAsia="ru-RU"/>
          <w14:ligatures w14:val="none"/>
        </w:rPr>
        <w:t xml:space="preserve">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t xml:space="preserve">1.1. Настоящий Порядок определяет механизм проведения конкурса на формирование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b/>
          <w:bCs/>
          <w:kern w:val="0"/>
          <w:sz w:val="24"/>
          <w:szCs w:val="24"/>
          <w:lang w:eastAsia="ru-RU"/>
          <w14:ligatures w14:val="none"/>
        </w:rPr>
        <w:t>2. Порядок представления документов на участие в конкурсе</w:t>
      </w:r>
      <w:r w:rsidRPr="00733582">
        <w:rPr>
          <w:rFonts w:ascii="Times New Roman" w:eastAsia="Times New Roman" w:hAnsi="Times New Roman" w:cs="Times New Roman"/>
          <w:kern w:val="0"/>
          <w:sz w:val="24"/>
          <w:szCs w:val="24"/>
          <w:lang w:eastAsia="ru-RU"/>
          <w14:ligatures w14:val="none"/>
        </w:rPr>
        <w:t xml:space="preserve">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t xml:space="preserve">2.1. После объявления конкурса по формированию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лица, изъявившие желание участвовать в конкурсе, представляют в конкурсную комиссию по проведению конкурса на формирование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(далее "конкурсная комиссия") следующие документы: </w:t>
      </w:r>
      <w:r w:rsidRPr="00733582">
        <w:rPr>
          <w:rFonts w:ascii="Times New Roman" w:eastAsia="Times New Roman" w:hAnsi="Times New Roman" w:cs="Times New Roman"/>
          <w:kern w:val="0"/>
          <w:sz w:val="24"/>
          <w:szCs w:val="24"/>
          <w:lang w:eastAsia="ru-RU"/>
          <w14:ligatures w14:val="none"/>
        </w:rPr>
        <w:br/>
        <w:t xml:space="preserve">- заявление; </w:t>
      </w:r>
      <w:r w:rsidRPr="00733582">
        <w:rPr>
          <w:rFonts w:ascii="Times New Roman" w:eastAsia="Times New Roman" w:hAnsi="Times New Roman" w:cs="Times New Roman"/>
          <w:kern w:val="0"/>
          <w:sz w:val="24"/>
          <w:szCs w:val="24"/>
          <w:lang w:eastAsia="ru-RU"/>
          <w14:ligatures w14:val="none"/>
        </w:rPr>
        <w:br/>
        <w:t xml:space="preserve">-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w:t>
      </w:r>
      <w:r w:rsidRPr="00733582">
        <w:rPr>
          <w:rFonts w:ascii="Times New Roman" w:eastAsia="Times New Roman" w:hAnsi="Times New Roman" w:cs="Times New Roman"/>
          <w:kern w:val="0"/>
          <w:sz w:val="24"/>
          <w:szCs w:val="24"/>
          <w:lang w:eastAsia="ru-RU"/>
          <w14:ligatures w14:val="none"/>
        </w:rPr>
        <w:br/>
        <w:t xml:space="preserve">- копию паспорта; </w:t>
      </w:r>
      <w:r w:rsidRPr="00733582">
        <w:rPr>
          <w:rFonts w:ascii="Times New Roman" w:eastAsia="Times New Roman" w:hAnsi="Times New Roman" w:cs="Times New Roman"/>
          <w:kern w:val="0"/>
          <w:sz w:val="24"/>
          <w:szCs w:val="24"/>
          <w:lang w:eastAsia="ru-RU"/>
          <w14:ligatures w14:val="none"/>
        </w:rPr>
        <w:br/>
        <w:t xml:space="preserve">- копию трудовой книжки, за исключением случаев, когда трудовой договор (контракт) заключается впервые; </w:t>
      </w:r>
      <w:r w:rsidRPr="00733582">
        <w:rPr>
          <w:rFonts w:ascii="Times New Roman" w:eastAsia="Times New Roman" w:hAnsi="Times New Roman" w:cs="Times New Roman"/>
          <w:kern w:val="0"/>
          <w:sz w:val="24"/>
          <w:szCs w:val="24"/>
          <w:lang w:eastAsia="ru-RU"/>
          <w14:ligatures w14:val="none"/>
        </w:rPr>
        <w:br/>
        <w:t xml:space="preserve">- копию документа об образовании; </w:t>
      </w:r>
      <w:r w:rsidRPr="00733582">
        <w:rPr>
          <w:rFonts w:ascii="Times New Roman" w:eastAsia="Times New Roman" w:hAnsi="Times New Roman" w:cs="Times New Roman"/>
          <w:kern w:val="0"/>
          <w:sz w:val="24"/>
          <w:szCs w:val="24"/>
          <w:lang w:eastAsia="ru-RU"/>
          <w14:ligatures w14:val="none"/>
        </w:rPr>
        <w:br/>
        <w:t xml:space="preserve">- копию страхового свидетельства обязательного пенсионного страхования, за исключением случаев, когда трудовой договор (контракт) заключается впервые; </w:t>
      </w:r>
      <w:r w:rsidRPr="00733582">
        <w:rPr>
          <w:rFonts w:ascii="Times New Roman" w:eastAsia="Times New Roman" w:hAnsi="Times New Roman" w:cs="Times New Roman"/>
          <w:kern w:val="0"/>
          <w:sz w:val="24"/>
          <w:szCs w:val="24"/>
          <w:lang w:eastAsia="ru-RU"/>
          <w14:ligatures w14:val="none"/>
        </w:rPr>
        <w:br/>
        <w:t xml:space="preserve">- копию свидетельства о постановке физического лица на учет в налоговом органе по месту жительства на территории Российской Федерации; </w:t>
      </w:r>
      <w:r w:rsidRPr="00733582">
        <w:rPr>
          <w:rFonts w:ascii="Times New Roman" w:eastAsia="Times New Roman" w:hAnsi="Times New Roman" w:cs="Times New Roman"/>
          <w:kern w:val="0"/>
          <w:sz w:val="24"/>
          <w:szCs w:val="24"/>
          <w:lang w:eastAsia="ru-RU"/>
          <w14:ligatures w14:val="none"/>
        </w:rPr>
        <w:br/>
        <w:t xml:space="preserve">- копии документов воинского учета – для граждан, пребывающих в запасе, и лиц, подлежащих призыву на военную службу; </w:t>
      </w:r>
      <w:r w:rsidRPr="00733582">
        <w:rPr>
          <w:rFonts w:ascii="Times New Roman" w:eastAsia="Times New Roman" w:hAnsi="Times New Roman" w:cs="Times New Roman"/>
          <w:kern w:val="0"/>
          <w:sz w:val="24"/>
          <w:szCs w:val="24"/>
          <w:lang w:eastAsia="ru-RU"/>
          <w14:ligatures w14:val="none"/>
        </w:rPr>
        <w:br/>
        <w:t xml:space="preserve">- заключение медицинской организации об отсутствии заболевания, препятствующего поступлению на муниципальную службу; </w:t>
      </w:r>
      <w:r w:rsidRPr="00733582">
        <w:rPr>
          <w:rFonts w:ascii="Times New Roman" w:eastAsia="Times New Roman" w:hAnsi="Times New Roman" w:cs="Times New Roman"/>
          <w:kern w:val="0"/>
          <w:sz w:val="24"/>
          <w:szCs w:val="24"/>
          <w:lang w:eastAsia="ru-RU"/>
          <w14:ligatures w14:val="none"/>
        </w:rPr>
        <w:br/>
        <w:t xml:space="preserve">- сведения о доходах, об имуществе и обязательствах имущественного характера своих супруги (супруга) и несовершеннолетних детей, в случаях формирования кадрового резерва на должности муниципальной службы, включенные в соответствующий перечень. </w:t>
      </w:r>
      <w:r w:rsidRPr="00733582">
        <w:rPr>
          <w:rFonts w:ascii="Times New Roman" w:eastAsia="Times New Roman" w:hAnsi="Times New Roman" w:cs="Times New Roman"/>
          <w:kern w:val="0"/>
          <w:sz w:val="24"/>
          <w:szCs w:val="24"/>
          <w:lang w:eastAsia="ru-RU"/>
          <w14:ligatures w14:val="none"/>
        </w:rPr>
        <w:br/>
        <w:t xml:space="preserve">2.2. Лица, изъявившие желание участвовать в конкурсе на формирование кадрового резерва для замещения вакантных должностей муниципальной службы администрации Самовецкого сельского поселения, кроме документов, указанных в п.2.1. настоящего раздела, вправе представлять иные материалы и документы (или их копии), характеризующие его профессиональную подготовку по своему усмотрению. </w:t>
      </w:r>
      <w:r w:rsidRPr="00733582">
        <w:rPr>
          <w:rFonts w:ascii="Times New Roman" w:eastAsia="Times New Roman" w:hAnsi="Times New Roman" w:cs="Times New Roman"/>
          <w:kern w:val="0"/>
          <w:sz w:val="24"/>
          <w:szCs w:val="24"/>
          <w:lang w:eastAsia="ru-RU"/>
          <w14:ligatures w14:val="none"/>
        </w:rPr>
        <w:br/>
        <w:t xml:space="preserve">2.3. Документы представляются в течение 20 календарных дней со дня опубликования объявления о проведении конкурса в конкурсную комиссию по проведению конкурса на формирование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w:t>
      </w:r>
      <w:r w:rsidRPr="00733582">
        <w:rPr>
          <w:rFonts w:ascii="Times New Roman" w:eastAsia="Times New Roman" w:hAnsi="Times New Roman" w:cs="Times New Roman"/>
          <w:kern w:val="0"/>
          <w:sz w:val="24"/>
          <w:szCs w:val="24"/>
          <w:lang w:eastAsia="ru-RU"/>
          <w14:ligatures w14:val="none"/>
        </w:rPr>
        <w:br/>
        <w:t xml:space="preserve">2.4. При приеме документов на конкурс проверяется их соответствие заявленным условиям конкурса и квалификационным требованиям.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b/>
          <w:bCs/>
          <w:kern w:val="0"/>
          <w:sz w:val="24"/>
          <w:szCs w:val="24"/>
          <w:lang w:eastAsia="ru-RU"/>
          <w14:ligatures w14:val="none"/>
        </w:rPr>
        <w:t>3. Порядок проведения конкурсных мероприятий</w:t>
      </w:r>
      <w:r w:rsidRPr="00733582">
        <w:rPr>
          <w:rFonts w:ascii="Times New Roman" w:eastAsia="Times New Roman" w:hAnsi="Times New Roman" w:cs="Times New Roman"/>
          <w:kern w:val="0"/>
          <w:sz w:val="24"/>
          <w:szCs w:val="24"/>
          <w:lang w:eastAsia="ru-RU"/>
          <w14:ligatures w14:val="none"/>
        </w:rPr>
        <w:t xml:space="preserve">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t xml:space="preserve">3.1. После истечения срока приема документов конкурсная комиссия в недельный срок </w:t>
      </w:r>
      <w:r w:rsidRPr="00733582">
        <w:rPr>
          <w:rFonts w:ascii="Times New Roman" w:eastAsia="Times New Roman" w:hAnsi="Times New Roman" w:cs="Times New Roman"/>
          <w:kern w:val="0"/>
          <w:sz w:val="24"/>
          <w:szCs w:val="24"/>
          <w:lang w:eastAsia="ru-RU"/>
          <w14:ligatures w14:val="none"/>
        </w:rPr>
        <w:lastRenderedPageBreak/>
        <w:t xml:space="preserve">рассматривает поступившие документы участников конкурса и принимает решение о допуске участников конкурса к конкурсным мероприятиям. </w:t>
      </w:r>
      <w:r w:rsidRPr="00733582">
        <w:rPr>
          <w:rFonts w:ascii="Times New Roman" w:eastAsia="Times New Roman" w:hAnsi="Times New Roman" w:cs="Times New Roman"/>
          <w:kern w:val="0"/>
          <w:sz w:val="24"/>
          <w:szCs w:val="24"/>
          <w:lang w:eastAsia="ru-RU"/>
          <w14:ligatures w14:val="none"/>
        </w:rPr>
        <w:br/>
        <w:t xml:space="preserve">3.2. Участники конкурса письменно предупреждаются об особенностях проведения конкурсных мероприятий и порядке информирования об их результатах не позднее, чем за три дня до проведения конкурсных мероприятий. </w:t>
      </w:r>
      <w:r w:rsidRPr="00733582">
        <w:rPr>
          <w:rFonts w:ascii="Times New Roman" w:eastAsia="Times New Roman" w:hAnsi="Times New Roman" w:cs="Times New Roman"/>
          <w:kern w:val="0"/>
          <w:sz w:val="24"/>
          <w:szCs w:val="24"/>
          <w:lang w:eastAsia="ru-RU"/>
          <w14:ligatures w14:val="none"/>
        </w:rPr>
        <w:br/>
        <w:t xml:space="preserve">3.3. Конкурсные мероприятия проводятся в недельный срок после рассмотрения документов, формами их проведения могут быть: </w:t>
      </w:r>
      <w:r w:rsidRPr="00733582">
        <w:rPr>
          <w:rFonts w:ascii="Times New Roman" w:eastAsia="Times New Roman" w:hAnsi="Times New Roman" w:cs="Times New Roman"/>
          <w:kern w:val="0"/>
          <w:sz w:val="24"/>
          <w:szCs w:val="24"/>
          <w:lang w:eastAsia="ru-RU"/>
          <w14:ligatures w14:val="none"/>
        </w:rPr>
        <w:br/>
        <w:t xml:space="preserve">а) презентация предложений участника конкурса, направленных на решение стратегических задач социально-экономического развития Самовецкого сельского поселения; </w:t>
      </w:r>
      <w:r w:rsidRPr="00733582">
        <w:rPr>
          <w:rFonts w:ascii="Times New Roman" w:eastAsia="Times New Roman" w:hAnsi="Times New Roman" w:cs="Times New Roman"/>
          <w:kern w:val="0"/>
          <w:sz w:val="24"/>
          <w:szCs w:val="24"/>
          <w:lang w:eastAsia="ru-RU"/>
          <w14:ligatures w14:val="none"/>
        </w:rPr>
        <w:br/>
        <w:t xml:space="preserve">б) оценка уровня профессиональной компетентности кандидата на основе анкетирования, тестирования; экзамена, собеседования, степени владения информационными технологиями на уровне уверенного пользователя ПК и др. </w:t>
      </w:r>
      <w:r w:rsidRPr="00733582">
        <w:rPr>
          <w:rFonts w:ascii="Times New Roman" w:eastAsia="Times New Roman" w:hAnsi="Times New Roman" w:cs="Times New Roman"/>
          <w:kern w:val="0"/>
          <w:sz w:val="24"/>
          <w:szCs w:val="24"/>
          <w:lang w:eastAsia="ru-RU"/>
          <w14:ligatures w14:val="none"/>
        </w:rPr>
        <w:br/>
        <w:t xml:space="preserve">3.4. Формы проведения конкурсных мероприятий определяются конкурсной комиссией и доводятся до сведения участников конкурса.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b/>
          <w:bCs/>
          <w:kern w:val="0"/>
          <w:sz w:val="24"/>
          <w:szCs w:val="24"/>
          <w:lang w:eastAsia="ru-RU"/>
          <w14:ligatures w14:val="none"/>
        </w:rPr>
        <w:t>4. Подведение итогов конкурса</w:t>
      </w:r>
      <w:r w:rsidRPr="00733582">
        <w:rPr>
          <w:rFonts w:ascii="Times New Roman" w:eastAsia="Times New Roman" w:hAnsi="Times New Roman" w:cs="Times New Roman"/>
          <w:kern w:val="0"/>
          <w:sz w:val="24"/>
          <w:szCs w:val="24"/>
          <w:lang w:eastAsia="ru-RU"/>
          <w14:ligatures w14:val="none"/>
        </w:rPr>
        <w:t xml:space="preserve">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t xml:space="preserve">4.1. Конкурсная комиссия рассматривает итоги проведенных конкурсных мероприятий, определяет победителя конкурса и принимает решение о включении его в кадровый резерв. </w:t>
      </w:r>
      <w:r w:rsidRPr="00733582">
        <w:rPr>
          <w:rFonts w:ascii="Times New Roman" w:eastAsia="Times New Roman" w:hAnsi="Times New Roman" w:cs="Times New Roman"/>
          <w:kern w:val="0"/>
          <w:sz w:val="24"/>
          <w:szCs w:val="24"/>
          <w:lang w:eastAsia="ru-RU"/>
          <w14:ligatures w14:val="none"/>
        </w:rPr>
        <w:br/>
        <w:t xml:space="preserve">4.2. Решение конкурсной комиссии по результатам проведения конкурса принимается открытым голосованием простым большинством голосов ее членов, присутствующих на заседании. При равенстве голосов решающим является голос председателя конкурсной комиссии. </w:t>
      </w:r>
      <w:r w:rsidRPr="00733582">
        <w:rPr>
          <w:rFonts w:ascii="Times New Roman" w:eastAsia="Times New Roman" w:hAnsi="Times New Roman" w:cs="Times New Roman"/>
          <w:kern w:val="0"/>
          <w:sz w:val="24"/>
          <w:szCs w:val="24"/>
          <w:lang w:eastAsia="ru-RU"/>
          <w14:ligatures w14:val="none"/>
        </w:rPr>
        <w:br/>
        <w:t xml:space="preserve">Решение конкурсной комиссии подписывается председателем, заместителем председателя, секретарем и членами конкурсной комиссии, принимавшим участие в заседании. </w:t>
      </w:r>
      <w:r w:rsidRPr="00733582">
        <w:rPr>
          <w:rFonts w:ascii="Times New Roman" w:eastAsia="Times New Roman" w:hAnsi="Times New Roman" w:cs="Times New Roman"/>
          <w:kern w:val="0"/>
          <w:sz w:val="24"/>
          <w:szCs w:val="24"/>
          <w:lang w:eastAsia="ru-RU"/>
          <w14:ligatures w14:val="none"/>
        </w:rPr>
        <w:br/>
        <w:t xml:space="preserve">4.3. На основании решения конкурсной комиссии принимается постановление администрации Самовецкого сельского поселения Эртильского муниципального района Воронежской области о включении в кадровый резерв победившего участника конкурса.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lastRenderedPageBreak/>
        <w:br/>
      </w:r>
    </w:p>
    <w:p w14:paraId="76F4FF5B"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Приложение 3</w:t>
      </w:r>
    </w:p>
    <w:p w14:paraId="2FF52AEA"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к постановлению администрации</w:t>
      </w:r>
    </w:p>
    <w:p w14:paraId="6B7C195D"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Самовецкого сельского поселения </w:t>
      </w:r>
    </w:p>
    <w:p w14:paraId="12E5F422"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Эртильского муниципального района</w:t>
      </w:r>
    </w:p>
    <w:p w14:paraId="1AD36CD5" w14:textId="77777777" w:rsidR="00733582" w:rsidRPr="00733582" w:rsidRDefault="00733582" w:rsidP="00733582">
      <w:pPr>
        <w:spacing w:after="0" w:line="240" w:lineRule="auto"/>
        <w:jc w:val="right"/>
        <w:rPr>
          <w:rFonts w:ascii="Times New Roman" w:eastAsia="Times New Roman" w:hAnsi="Times New Roman" w:cs="Times New Roman"/>
          <w:kern w:val="0"/>
          <w:sz w:val="24"/>
          <w:szCs w:val="24"/>
          <w:lang w:eastAsia="ru-RU"/>
          <w14:ligatures w14:val="none"/>
        </w:rPr>
      </w:pPr>
      <w:r w:rsidRPr="00733582">
        <w:rPr>
          <w:rFonts w:ascii="Times New Roman" w:eastAsia="Times New Roman" w:hAnsi="Times New Roman" w:cs="Times New Roman"/>
          <w:kern w:val="0"/>
          <w:sz w:val="24"/>
          <w:szCs w:val="24"/>
          <w:lang w:eastAsia="ru-RU"/>
          <w14:ligatures w14:val="none"/>
        </w:rPr>
        <w:t>от 21.04.2014 г. № 33 </w:t>
      </w:r>
    </w:p>
    <w:p w14:paraId="3A9A9846" w14:textId="3C02EEDC" w:rsidR="005A7B2A" w:rsidRDefault="00733582" w:rsidP="00733582">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b/>
          <w:bCs/>
          <w:kern w:val="0"/>
          <w:sz w:val="24"/>
          <w:szCs w:val="24"/>
          <w:lang w:eastAsia="ru-RU"/>
          <w14:ligatures w14:val="none"/>
        </w:rPr>
        <w:t>Состав конкурсной комиссии</w:t>
      </w:r>
      <w:r w:rsidRPr="00733582">
        <w:rPr>
          <w:rFonts w:ascii="Times New Roman" w:eastAsia="Times New Roman" w:hAnsi="Times New Roman" w:cs="Times New Roman"/>
          <w:kern w:val="0"/>
          <w:sz w:val="24"/>
          <w:szCs w:val="24"/>
          <w:lang w:eastAsia="ru-RU"/>
          <w14:ligatures w14:val="none"/>
        </w:rPr>
        <w:t xml:space="preserve"> по проведению конкурса на формирование кадрового резерва для замещения вакантных должностей муниципальной службы администрации Самовецкого сельского поселения Эртильского муниципального района Воронежской области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t xml:space="preserve">1. Дорохин Н.И. </w:t>
      </w:r>
      <w:r w:rsidRPr="00733582">
        <w:rPr>
          <w:rFonts w:ascii="Times New Roman" w:eastAsia="Times New Roman" w:hAnsi="Times New Roman" w:cs="Times New Roman"/>
          <w:kern w:val="0"/>
          <w:sz w:val="24"/>
          <w:szCs w:val="24"/>
          <w:lang w:eastAsia="ru-RU"/>
          <w14:ligatures w14:val="none"/>
        </w:rPr>
        <w:br/>
        <w:t xml:space="preserve">- глава Самовецкого сельского поселения, председатель комиссии; </w:t>
      </w:r>
      <w:r w:rsidRPr="00733582">
        <w:rPr>
          <w:rFonts w:ascii="Times New Roman" w:eastAsia="Times New Roman" w:hAnsi="Times New Roman" w:cs="Times New Roman"/>
          <w:kern w:val="0"/>
          <w:sz w:val="24"/>
          <w:szCs w:val="24"/>
          <w:lang w:eastAsia="ru-RU"/>
          <w14:ligatures w14:val="none"/>
        </w:rPr>
        <w:br/>
        <w:t xml:space="preserve">2. Гаврилова Н.И. </w:t>
      </w:r>
      <w:r w:rsidRPr="00733582">
        <w:rPr>
          <w:rFonts w:ascii="Times New Roman" w:eastAsia="Times New Roman" w:hAnsi="Times New Roman" w:cs="Times New Roman"/>
          <w:kern w:val="0"/>
          <w:sz w:val="24"/>
          <w:szCs w:val="24"/>
          <w:lang w:eastAsia="ru-RU"/>
          <w14:ligatures w14:val="none"/>
        </w:rPr>
        <w:br/>
        <w:t xml:space="preserve">- специалист первой категории администрации Самовецкого сельского поселения, заместитель председателя комиссии; </w:t>
      </w:r>
      <w:r w:rsidRPr="00733582">
        <w:rPr>
          <w:rFonts w:ascii="Times New Roman" w:eastAsia="Times New Roman" w:hAnsi="Times New Roman" w:cs="Times New Roman"/>
          <w:kern w:val="0"/>
          <w:sz w:val="24"/>
          <w:szCs w:val="24"/>
          <w:lang w:eastAsia="ru-RU"/>
          <w14:ligatures w14:val="none"/>
        </w:rPr>
        <w:br/>
        <w:t xml:space="preserve">3. Халеева С.Г. </w:t>
      </w:r>
      <w:r w:rsidRPr="00733582">
        <w:rPr>
          <w:rFonts w:ascii="Times New Roman" w:eastAsia="Times New Roman" w:hAnsi="Times New Roman" w:cs="Times New Roman"/>
          <w:kern w:val="0"/>
          <w:sz w:val="24"/>
          <w:szCs w:val="24"/>
          <w:lang w:eastAsia="ru-RU"/>
          <w14:ligatures w14:val="none"/>
        </w:rPr>
        <w:br/>
        <w:t xml:space="preserve">- старший инспектор - главный бухгалтер администрации Самовецкого сельского поселения, секретарь комиссии;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b/>
          <w:bCs/>
          <w:kern w:val="0"/>
          <w:sz w:val="24"/>
          <w:szCs w:val="24"/>
          <w:lang w:eastAsia="ru-RU"/>
          <w14:ligatures w14:val="none"/>
        </w:rPr>
        <w:t xml:space="preserve">Члены комиссии: </w:t>
      </w:r>
      <w:r w:rsidRPr="00733582">
        <w:rPr>
          <w:rFonts w:ascii="Times New Roman" w:eastAsia="Times New Roman" w:hAnsi="Times New Roman" w:cs="Times New Roman"/>
          <w:b/>
          <w:bCs/>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t xml:space="preserve">4.Федорищева Е.И. </w:t>
      </w:r>
      <w:r w:rsidRPr="00733582">
        <w:rPr>
          <w:rFonts w:ascii="Times New Roman" w:eastAsia="Times New Roman" w:hAnsi="Times New Roman" w:cs="Times New Roman"/>
          <w:kern w:val="0"/>
          <w:sz w:val="24"/>
          <w:szCs w:val="24"/>
          <w:lang w:eastAsia="ru-RU"/>
          <w14:ligatures w14:val="none"/>
        </w:rPr>
        <w:br/>
        <w:t xml:space="preserve">- заведующая Самовецким филиалом №19 МКУК «ЭМБ» (по согласованию); </w:t>
      </w:r>
      <w:r w:rsidRPr="00733582">
        <w:rPr>
          <w:rFonts w:ascii="Times New Roman" w:eastAsia="Times New Roman" w:hAnsi="Times New Roman" w:cs="Times New Roman"/>
          <w:kern w:val="0"/>
          <w:sz w:val="24"/>
          <w:szCs w:val="24"/>
          <w:lang w:eastAsia="ru-RU"/>
          <w14:ligatures w14:val="none"/>
        </w:rPr>
        <w:br/>
        <w:t xml:space="preserve">5. Жукова Е.И. </w:t>
      </w:r>
      <w:r w:rsidRPr="00733582">
        <w:rPr>
          <w:rFonts w:ascii="Times New Roman" w:eastAsia="Times New Roman" w:hAnsi="Times New Roman" w:cs="Times New Roman"/>
          <w:kern w:val="0"/>
          <w:sz w:val="24"/>
          <w:szCs w:val="24"/>
          <w:lang w:eastAsia="ru-RU"/>
          <w14:ligatures w14:val="none"/>
        </w:rPr>
        <w:br/>
        <w:t xml:space="preserve">- депутат Совета народных депутатов Самовецкого сельского поселения Эртильского муниципального района (по согласованию); </w:t>
      </w:r>
      <w:r w:rsidRPr="00733582">
        <w:rPr>
          <w:rFonts w:ascii="Times New Roman" w:eastAsia="Times New Roman" w:hAnsi="Times New Roman" w:cs="Times New Roman"/>
          <w:kern w:val="0"/>
          <w:sz w:val="24"/>
          <w:szCs w:val="24"/>
          <w:lang w:eastAsia="ru-RU"/>
          <w14:ligatures w14:val="none"/>
        </w:rPr>
        <w:br/>
      </w:r>
      <w:r w:rsidRPr="00733582">
        <w:rPr>
          <w:rFonts w:ascii="Times New Roman" w:eastAsia="Times New Roman" w:hAnsi="Times New Roman" w:cs="Times New Roman"/>
          <w:kern w:val="0"/>
          <w:sz w:val="24"/>
          <w:szCs w:val="24"/>
          <w:lang w:eastAsia="ru-RU"/>
          <w14:ligatures w14:val="none"/>
        </w:rPr>
        <w:br/>
      </w:r>
    </w:p>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DD"/>
    <w:rsid w:val="00312C96"/>
    <w:rsid w:val="005A7B2A"/>
    <w:rsid w:val="00733582"/>
    <w:rsid w:val="008D6E62"/>
    <w:rsid w:val="00C81128"/>
    <w:rsid w:val="00CF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DCD1B-87D6-4C41-9926-800D6EA2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F7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F7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F76D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F76D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F76D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F76D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F76D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F76D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F76D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6D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F76D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F76D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F76D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F76D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F76D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F76DD"/>
    <w:rPr>
      <w:rFonts w:eastAsiaTheme="majorEastAsia" w:cstheme="majorBidi"/>
      <w:color w:val="595959" w:themeColor="text1" w:themeTint="A6"/>
    </w:rPr>
  </w:style>
  <w:style w:type="character" w:customStyle="1" w:styleId="80">
    <w:name w:val="Заголовок 8 Знак"/>
    <w:basedOn w:val="a0"/>
    <w:link w:val="8"/>
    <w:uiPriority w:val="9"/>
    <w:semiHidden/>
    <w:rsid w:val="00CF76D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F76DD"/>
    <w:rPr>
      <w:rFonts w:eastAsiaTheme="majorEastAsia" w:cstheme="majorBidi"/>
      <w:color w:val="272727" w:themeColor="text1" w:themeTint="D8"/>
    </w:rPr>
  </w:style>
  <w:style w:type="paragraph" w:styleId="a3">
    <w:name w:val="Title"/>
    <w:basedOn w:val="a"/>
    <w:next w:val="a"/>
    <w:link w:val="a4"/>
    <w:uiPriority w:val="10"/>
    <w:qFormat/>
    <w:rsid w:val="00CF7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F76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6D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F76D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F76DD"/>
    <w:pPr>
      <w:spacing w:before="160"/>
      <w:jc w:val="center"/>
    </w:pPr>
    <w:rPr>
      <w:i/>
      <w:iCs/>
      <w:color w:val="404040" w:themeColor="text1" w:themeTint="BF"/>
    </w:rPr>
  </w:style>
  <w:style w:type="character" w:customStyle="1" w:styleId="22">
    <w:name w:val="Цитата 2 Знак"/>
    <w:basedOn w:val="a0"/>
    <w:link w:val="21"/>
    <w:uiPriority w:val="29"/>
    <w:rsid w:val="00CF76DD"/>
    <w:rPr>
      <w:i/>
      <w:iCs/>
      <w:color w:val="404040" w:themeColor="text1" w:themeTint="BF"/>
    </w:rPr>
  </w:style>
  <w:style w:type="paragraph" w:styleId="a7">
    <w:name w:val="List Paragraph"/>
    <w:basedOn w:val="a"/>
    <w:uiPriority w:val="34"/>
    <w:qFormat/>
    <w:rsid w:val="00CF76DD"/>
    <w:pPr>
      <w:ind w:left="720"/>
      <w:contextualSpacing/>
    </w:pPr>
  </w:style>
  <w:style w:type="character" w:styleId="a8">
    <w:name w:val="Intense Emphasis"/>
    <w:basedOn w:val="a0"/>
    <w:uiPriority w:val="21"/>
    <w:qFormat/>
    <w:rsid w:val="00CF76DD"/>
    <w:rPr>
      <w:i/>
      <w:iCs/>
      <w:color w:val="0F4761" w:themeColor="accent1" w:themeShade="BF"/>
    </w:rPr>
  </w:style>
  <w:style w:type="paragraph" w:styleId="a9">
    <w:name w:val="Intense Quote"/>
    <w:basedOn w:val="a"/>
    <w:next w:val="a"/>
    <w:link w:val="aa"/>
    <w:uiPriority w:val="30"/>
    <w:qFormat/>
    <w:rsid w:val="00CF7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F76DD"/>
    <w:rPr>
      <w:i/>
      <w:iCs/>
      <w:color w:val="0F4761" w:themeColor="accent1" w:themeShade="BF"/>
    </w:rPr>
  </w:style>
  <w:style w:type="character" w:styleId="ab">
    <w:name w:val="Intense Reference"/>
    <w:basedOn w:val="a0"/>
    <w:uiPriority w:val="32"/>
    <w:qFormat/>
    <w:rsid w:val="00CF76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2873</Words>
  <Characters>16380</Characters>
  <Application>Microsoft Office Word</Application>
  <DocSecurity>0</DocSecurity>
  <Lines>136</Lines>
  <Paragraphs>38</Paragraphs>
  <ScaleCrop>false</ScaleCrop>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2024-02-27T08:56:00Z</dcterms:created>
  <dcterms:modified xsi:type="dcterms:W3CDTF">2024-02-27T08:56:00Z</dcterms:modified>
</cp:coreProperties>
</file>