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АДМИНИСТРАЦИЯ САМОВЕЦКОГО СЕЛЬСКОГО ПОСЕЛЕНИЯ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ЭРТИЛЬСКОГО МУНИЦИПАЛЬНОГО РАЙОНА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 ВОРОНЕЖСКОЙ ОБЛАСТИ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ПОСТАНОВЛЕНИЕ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26.10.2023 г. № 54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с. Б. </w:t>
      </w:r>
      <w:proofErr w:type="spellStart"/>
      <w:r>
        <w:rPr>
          <w:color w:val="212121"/>
          <w:sz w:val="21"/>
          <w:szCs w:val="21"/>
        </w:rPr>
        <w:t>Самовец</w:t>
      </w:r>
      <w:proofErr w:type="spellEnd"/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Об итогах исполнения бюджета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за 3 квартал 2023 года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                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                     Рассмотрев итоги исполнения бюджета </w:t>
      </w:r>
      <w:proofErr w:type="spellStart"/>
      <w:r>
        <w:rPr>
          <w:color w:val="212121"/>
          <w:sz w:val="21"/>
          <w:szCs w:val="21"/>
        </w:rPr>
        <w:t>Самовецкого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за 3 квартал 2023 года 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                       ПОСТАНОВЛЯЮ: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      1.   Утвердить отчет об исполнении бюджета </w:t>
      </w:r>
      <w:proofErr w:type="spellStart"/>
      <w:r>
        <w:rPr>
          <w:color w:val="212121"/>
          <w:sz w:val="21"/>
          <w:szCs w:val="21"/>
        </w:rPr>
        <w:t>Самовецкого</w:t>
      </w:r>
      <w:proofErr w:type="spellEnd"/>
      <w:r>
        <w:rPr>
          <w:color w:val="212121"/>
          <w:sz w:val="21"/>
          <w:szCs w:val="21"/>
        </w:rPr>
        <w:t xml:space="preserve"> сельского поселения </w:t>
      </w:r>
      <w:proofErr w:type="spellStart"/>
      <w:r>
        <w:rPr>
          <w:color w:val="212121"/>
          <w:sz w:val="21"/>
          <w:szCs w:val="21"/>
        </w:rPr>
        <w:t>Эртильского</w:t>
      </w:r>
      <w:proofErr w:type="spellEnd"/>
      <w:r>
        <w:rPr>
          <w:color w:val="212121"/>
          <w:sz w:val="21"/>
          <w:szCs w:val="21"/>
        </w:rPr>
        <w:t xml:space="preserve"> муниципального района Воронежской области на 01.10.2023 года (приложение 1,2,3,4):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 по доходам     -   в сумме 4243542,69 рублей;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 по расходам -   в сумме 5032378,47 рублей;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   дефицит         -   в сумме 788835,78 рублей.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           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2.Контроль за исполнением настоящего постановления оставляю за собой.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Глава сельского поселения                                                         Н.А. </w:t>
      </w:r>
      <w:proofErr w:type="spellStart"/>
      <w:r>
        <w:rPr>
          <w:color w:val="212121"/>
          <w:sz w:val="21"/>
          <w:szCs w:val="21"/>
        </w:rPr>
        <w:t>Рощупкин</w:t>
      </w:r>
      <w:proofErr w:type="spellEnd"/>
    </w:p>
    <w:p w:rsidR="007403C5" w:rsidRDefault="007403C5" w:rsidP="007403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10DB2" w:rsidRDefault="00910DB2">
      <w:bookmarkStart w:id="0" w:name="_GoBack"/>
      <w:bookmarkEnd w:id="0"/>
    </w:p>
    <w:sectPr w:rsidR="0091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61"/>
    <w:rsid w:val="006F1C61"/>
    <w:rsid w:val="007403C5"/>
    <w:rsid w:val="0091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1DFCD-6E17-4805-A940-2AF2159A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2024-03-19T08:15:00Z</dcterms:created>
  <dcterms:modified xsi:type="dcterms:W3CDTF">2024-03-19T08:15:00Z</dcterms:modified>
</cp:coreProperties>
</file>