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САМОВЕЦКОГО СЕЛЬСКОГО ПОСЕЛЕНИЯ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ЭРТИЛЬСКОГО  МУНИЦИПАЛЬНОГО  РАЙОНА  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7B22" w:rsidRDefault="00CC7B22" w:rsidP="00CC7B2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10.04.2018 г.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№ 186  </w:t>
      </w:r>
    </w:p>
    <w:p w:rsidR="00CC7B22" w:rsidRDefault="00CC7B22" w:rsidP="00CC7B22">
      <w:pPr>
        <w:ind w:firstLine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с. Большой Самовец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</w:p>
    <w:p w:rsidR="00CC7B22" w:rsidRDefault="00CC7B22" w:rsidP="00CC7B22">
      <w:pPr>
        <w:ind w:firstLine="0"/>
        <w:rPr>
          <w:rFonts w:ascii="Times New Roman" w:hAnsi="Times New Roman"/>
          <w:sz w:val="24"/>
          <w:szCs w:val="24"/>
        </w:rPr>
      </w:pPr>
    </w:p>
    <w:p w:rsidR="00CC7B22" w:rsidRDefault="00CC7B22" w:rsidP="00CC7B22">
      <w:pPr>
        <w:ind w:right="5961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Положения</w:t>
        </w:r>
      </w:hyperlink>
      <w:r>
        <w:rPr>
          <w:rFonts w:ascii="Times New Roman" w:hAnsi="Times New Roman"/>
          <w:sz w:val="28"/>
          <w:szCs w:val="28"/>
        </w:rPr>
        <w:t xml:space="preserve"> о порядке реализации правотворческой инициативы граждан в Самовецком сельском поселении Эртильского муниципального района Воронежской области</w:t>
      </w:r>
    </w:p>
    <w:p w:rsidR="00CC7B22" w:rsidRDefault="00CC7B22" w:rsidP="00CC7B2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C7B22" w:rsidRDefault="00CC7B22" w:rsidP="00CC7B2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Самовецкого сельского поселения Эртильского муниципального района Воронежской области, в целях реализации права граждан на осуществление местного самоуправления в Самовецком сельском поселении Эртильского муниципального района Воронежской области, Совет народных депутатов Самовецкого сельского поселения Эртильского муниципального района Воронежской области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B22" w:rsidRDefault="00CC7B22" w:rsidP="00CC7B22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реализации правотворческой инициативы граждан в Самовецком сельском поселении Эртильского муниципального района Воронежской области  согласно приложению.</w:t>
      </w:r>
    </w:p>
    <w:p w:rsidR="00CC7B22" w:rsidRDefault="00CC7B22" w:rsidP="00CC7B2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опубликовать на официальном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сайте администрации  Самовецкого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в сети «Интернет».</w:t>
      </w:r>
    </w:p>
    <w:p w:rsidR="00CC7B22" w:rsidRDefault="00CC7B22" w:rsidP="00CC7B2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после официального опубликования.</w:t>
      </w:r>
    </w:p>
    <w:p w:rsidR="00CC7B22" w:rsidRDefault="00CC7B22" w:rsidP="00CC7B22">
      <w:pPr>
        <w:ind w:right="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CC7B22" w:rsidRDefault="00CC7B22" w:rsidP="00CC7B22">
      <w:pPr>
        <w:ind w:right="21" w:firstLine="708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right="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Самовецкого сельского поселения </w:t>
      </w:r>
    </w:p>
    <w:p w:rsidR="00CC7B22" w:rsidRDefault="00CC7B22" w:rsidP="00CC7B22">
      <w:pPr>
        <w:ind w:right="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CC7B22" w:rsidRDefault="00CC7B22" w:rsidP="00CC7B22">
      <w:pPr>
        <w:ind w:right="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С.И.Голев              </w:t>
      </w:r>
    </w:p>
    <w:p w:rsidR="00CC7B22" w:rsidRDefault="00CC7B22" w:rsidP="00CC7B22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  <w:sectPr w:rsidR="00CC7B22">
          <w:pgSz w:w="11906" w:h="16838"/>
          <w:pgMar w:top="142" w:right="851" w:bottom="709" w:left="1134" w:header="709" w:footer="709" w:gutter="0"/>
          <w:cols w:space="720"/>
        </w:sectPr>
      </w:pPr>
    </w:p>
    <w:p w:rsidR="00CC7B22" w:rsidRDefault="00CC7B22" w:rsidP="00CC7B22">
      <w:pPr>
        <w:ind w:firstLine="59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C7B22" w:rsidRDefault="00CC7B22" w:rsidP="00CC7B2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решению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CC7B22" w:rsidRDefault="00CC7B22" w:rsidP="00CC7B22">
      <w:pPr>
        <w:ind w:left="6372" w:hanging="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Самовецкого сельско</w:t>
      </w:r>
    </w:p>
    <w:p w:rsidR="00CC7B22" w:rsidRDefault="00CC7B22" w:rsidP="00CC7B22">
      <w:pPr>
        <w:ind w:left="5529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Эртильского муниципального района Воронежской области</w:t>
      </w:r>
    </w:p>
    <w:p w:rsidR="00CC7B22" w:rsidRDefault="00CC7B22" w:rsidP="00CC7B22">
      <w:pPr>
        <w:ind w:firstLine="59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10.04.2018 г.    №186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/>
            <w:b/>
            <w:sz w:val="28"/>
            <w:szCs w:val="28"/>
          </w:rPr>
          <w:t>Положение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реализации правотворческой инициативы граждан 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Самовецком сельском поселении Эртильского муниципального района 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Положение)</w:t>
      </w:r>
    </w:p>
    <w:p w:rsidR="00CC7B22" w:rsidRDefault="00CC7B22" w:rsidP="00CC7B22">
      <w:pPr>
        <w:ind w:firstLine="709"/>
        <w:jc w:val="center"/>
        <w:rPr>
          <w:rFonts w:ascii="Times New Roman" w:hAnsi="Times New Roman"/>
          <w:b/>
          <w:bCs/>
        </w:rPr>
      </w:pP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CC7B22" w:rsidRDefault="00CC7B22" w:rsidP="00CC7B22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на основании Федерального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Устава</w:t>
        </w:r>
      </w:hyperlink>
      <w:r>
        <w:rPr>
          <w:rFonts w:ascii="Times New Roman" w:hAnsi="Times New Roman"/>
          <w:sz w:val="28"/>
          <w:szCs w:val="28"/>
        </w:rPr>
        <w:t xml:space="preserve"> Самовецкого сельского поселения Эртильского муниципального района Воронежской области, в целях реализации права граждан Российской Федерации на осуществление местного самоуправления посредством выступления с правотворческой инициативой.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Правотворческая инициатива граждан – внесение гражданами, проживающими в муниципальном образовании Самовецкого сельского поселения Эртильского муниципального района Воронежской области и обладающими избирательным правом, проектов муниципальных правовых актов в Совет народных депутатов и администрации Самовецкого сельского поселения Эртильского муниципального района Воронежской области (далее – органы местного самоуправления).</w:t>
      </w:r>
    </w:p>
    <w:p w:rsidR="00CC7B22" w:rsidRDefault="00CC7B22" w:rsidP="00CC7B22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формирования инициативной группы по реализации</w:t>
      </w: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правотворческой инициативы</w:t>
      </w:r>
    </w:p>
    <w:p w:rsidR="00CC7B22" w:rsidRDefault="00CC7B22" w:rsidP="00CC7B22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Формирование инициативной группы по реализации правотворческой инициативы (далее – инициативная группа) осуществляется на основе волеизъявления граждан путем внесения их личных данных в подписные листы.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Подписные листы изготавливаются по форме, установленной в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численность инициативной группы составляет один процент от числа граждан, проживающих на территории Самовецкого сельского поселения Эртильского муниципального района Воронежской области и обладающих избирательным правом.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Гражданин собственноручно ставит свою подпись в подписном </w:t>
      </w:r>
      <w:r>
        <w:rPr>
          <w:rFonts w:ascii="Times New Roman" w:hAnsi="Times New Roman"/>
          <w:sz w:val="28"/>
          <w:szCs w:val="28"/>
        </w:rPr>
        <w:lastRenderedPageBreak/>
        <w:t>листе.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внесения проекта нормативного правового акта</w:t>
      </w: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соответствующий орган местного самоуправления</w:t>
      </w:r>
    </w:p>
    <w:p w:rsidR="00CC7B22" w:rsidRDefault="00CC7B22" w:rsidP="00CC7B22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сформированы в папки и пронумерованы.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два дня до ее </w:t>
      </w:r>
      <w:r>
        <w:rPr>
          <w:rFonts w:ascii="Times New Roman" w:hAnsi="Times New Roman"/>
          <w:sz w:val="28"/>
          <w:szCs w:val="28"/>
        </w:rPr>
        <w:lastRenderedPageBreak/>
        <w:t>проведения.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Недостоверными подписями считаются: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  <w:proofErr w:type="gramEnd"/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подписи граждан без указания каких-либо сведений, требуемых в соответствии с настоящим Положением;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/>
          <w:sz w:val="28"/>
          <w:szCs w:val="28"/>
        </w:rPr>
        <w:t>В случаях выявления в результате проведенной проверки данных о применении принуждения при сборе подписей, обнаружения фактов фальсификации в подписных листах (более чем 5 процентов от проверяемых подписей), несоблюдения минимальной численности инициативной группы орган местного самоуправления не рассматривает проект муниципального правового акта, внесенный в порядке реализации правотворческой инициативы граждан, о чем письменно доводится до сведения внесшей его инициативной группы граждан,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лице</w:t>
      </w:r>
      <w:proofErr w:type="gramEnd"/>
      <w:r>
        <w:rPr>
          <w:rFonts w:ascii="Times New Roman" w:hAnsi="Times New Roman"/>
          <w:sz w:val="28"/>
          <w:szCs w:val="28"/>
        </w:rPr>
        <w:t xml:space="preserve"> ее  уполномоченных представителей, в течение 10 дней со дня принятия такого решения.</w:t>
      </w:r>
    </w:p>
    <w:p w:rsidR="00CC7B22" w:rsidRDefault="00CC7B22" w:rsidP="00CC7B22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Агитация в поддержку правотворческой инициативы</w:t>
      </w:r>
    </w:p>
    <w:p w:rsidR="00CC7B22" w:rsidRDefault="00CC7B22" w:rsidP="00CC7B22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Каждый гражданин имеет право беспрепятственной агитации в поддержку или против правотворческой инициативы с момента, когда ему </w:t>
      </w:r>
      <w:r>
        <w:rPr>
          <w:rFonts w:ascii="Times New Roman" w:hAnsi="Times New Roman"/>
          <w:sz w:val="28"/>
          <w:szCs w:val="28"/>
        </w:rPr>
        <w:lastRenderedPageBreak/>
        <w:t>станет известно о сборе подписей в поддержку правотворческой инициативы.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способами.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Расходы, связанные с проведением агитации, несет инициативная группа.</w:t>
      </w: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Рассмотрение правотворческой инициативы в органах</w:t>
      </w: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CC7B22" w:rsidRDefault="00CC7B22" w:rsidP="00CC7B22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Внесенный в порядке правотворческой инициативы граждан в соответствии с требованиями настоящего Положения проект муниципального правового акта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Рассмотрение проекта решения Совета народных депутатов Самовецкого сельского поселения Эртильского муниципального района Воронежской области проводится на его открытом заседании с участием уполномоченных представителей инициативной группы.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Проект муниципального правового акта, внесенный в администрацию Самовецкого сельского поселения Эртильского муниципального района Воронежской области, рассматривается главой Самовецкого сельского поселения Эртильского муниципального района Воронежской области либо лицом, исполняющим его обязанности, с участием представителей инициативной группы.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граждан, в лице ее  уполномоченных представителей, в течение 10 дней со дня его принятия.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Принятые в данной сфере органами местного самоуправления решения могут быть обжалованы в установленном законом порядке. </w:t>
      </w:r>
    </w:p>
    <w:p w:rsidR="00CC7B22" w:rsidRDefault="00CC7B22" w:rsidP="00CC7B22">
      <w:pPr>
        <w:outlineLvl w:val="1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486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5940" w:firstLine="0"/>
        <w:rPr>
          <w:rFonts w:ascii="Times New Roman" w:hAnsi="Times New Roman"/>
          <w:sz w:val="28"/>
          <w:szCs w:val="28"/>
        </w:rPr>
      </w:pPr>
    </w:p>
    <w:p w:rsidR="00CC7B22" w:rsidRDefault="00CC7B22" w:rsidP="00CC7B22">
      <w:pPr>
        <w:ind w:left="594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C7B22" w:rsidRDefault="00CC7B22" w:rsidP="00CC7B22">
      <w:pPr>
        <w:ind w:left="637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порядке реализации правотворческой инициативы граждан в Самовецком сельском поселении </w:t>
      </w:r>
    </w:p>
    <w:p w:rsidR="00CC7B22" w:rsidRDefault="00CC7B22" w:rsidP="00CC7B22">
      <w:pPr>
        <w:ind w:left="637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CC7B22" w:rsidRDefault="00CC7B22" w:rsidP="00CC7B22">
      <w:pPr>
        <w:ind w:firstLine="59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C7B22" w:rsidRDefault="00CC7B22" w:rsidP="00CC7B22">
      <w:pPr>
        <w:ind w:left="5940" w:firstLine="0"/>
        <w:jc w:val="center"/>
        <w:rPr>
          <w:rFonts w:ascii="Times New Roman" w:hAnsi="Times New Roman"/>
          <w:b/>
          <w:bCs/>
        </w:rPr>
      </w:pPr>
    </w:p>
    <w:p w:rsidR="00CC7B22" w:rsidRDefault="00CC7B22" w:rsidP="00CC7B22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ПОДПИСНОЙ ЛИСТ</w:t>
      </w:r>
    </w:p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tabs>
          <w:tab w:val="left" w:pos="5610"/>
          <w:tab w:val="left" w:pos="985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поддерживаем внесение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CC7B22" w:rsidRDefault="00CC7B22" w:rsidP="00CC7B22">
      <w:pPr>
        <w:pBdr>
          <w:top w:val="single" w:sz="4" w:space="1" w:color="auto"/>
        </w:pBdr>
        <w:tabs>
          <w:tab w:val="left" w:pos="5387"/>
          <w:tab w:val="left" w:pos="9854"/>
        </w:tabs>
        <w:ind w:left="5443"/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местного самоуправления)</w:t>
      </w:r>
    </w:p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pBdr>
          <w:top w:val="single" w:sz="4" w:space="1" w:color="auto"/>
        </w:pBdr>
        <w:rPr>
          <w:rFonts w:ascii="Times New Roman" w:hAnsi="Times New Roman"/>
        </w:rPr>
      </w:pPr>
    </w:p>
    <w:p w:rsidR="00CC7B22" w:rsidRDefault="00CC7B22" w:rsidP="00CC7B22">
      <w:pPr>
        <w:tabs>
          <w:tab w:val="left" w:pos="6487"/>
          <w:tab w:val="left" w:pos="985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порядке реализации правотворческой инициативы граждан </w:t>
      </w:r>
    </w:p>
    <w:p w:rsidR="00CC7B22" w:rsidRDefault="00CC7B22" w:rsidP="00CC7B22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ind w:left="6350"/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правового акта)</w:t>
      </w:r>
    </w:p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pBdr>
          <w:top w:val="single" w:sz="4" w:space="1" w:color="auto"/>
        </w:pBdr>
        <w:rPr>
          <w:rFonts w:ascii="Times New Roman" w:hAnsi="Times New Roma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979"/>
        <w:gridCol w:w="1984"/>
        <w:gridCol w:w="1794"/>
        <w:gridCol w:w="1979"/>
        <w:gridCol w:w="1700"/>
      </w:tblGrid>
      <w:tr w:rsidR="00CC7B22" w:rsidTr="00CC7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2" w:rsidRDefault="00CC7B22">
            <w:pPr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C7B22" w:rsidRDefault="00CC7B22">
            <w:pPr>
              <w:ind w:firstLine="45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2" w:rsidRDefault="00CC7B22">
            <w:pPr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</w:t>
            </w:r>
          </w:p>
          <w:p w:rsidR="00CC7B22" w:rsidRDefault="00CC7B22">
            <w:pPr>
              <w:tabs>
                <w:tab w:val="left" w:pos="240"/>
                <w:tab w:val="center" w:pos="916"/>
              </w:tabs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имя,</w:t>
            </w:r>
          </w:p>
          <w:p w:rsidR="00CC7B22" w:rsidRDefault="00CC7B22">
            <w:pPr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2" w:rsidRDefault="00CC7B22">
            <w:pPr>
              <w:ind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рождения</w:t>
            </w:r>
          </w:p>
          <w:p w:rsidR="00CC7B22" w:rsidRDefault="00CC7B22">
            <w:pPr>
              <w:ind w:firstLine="2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 возрасте</w:t>
            </w:r>
            <w:proofErr w:type="gramEnd"/>
          </w:p>
          <w:p w:rsidR="00CC7B22" w:rsidRDefault="00CC7B22">
            <w:pPr>
              <w:ind w:firstLine="2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18 лет - день и месяц рождения)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2" w:rsidRDefault="00CC7B2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2" w:rsidRDefault="00CC7B2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</w:t>
            </w:r>
          </w:p>
          <w:p w:rsidR="00CC7B22" w:rsidRDefault="00CC7B2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паспорта или заменяющего</w:t>
            </w:r>
          </w:p>
          <w:p w:rsidR="00CC7B22" w:rsidRDefault="00CC7B2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2" w:rsidRDefault="00CC7B2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:rsidR="00CC7B22" w:rsidRDefault="00CC7B2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дата её внесения</w:t>
            </w:r>
          </w:p>
        </w:tc>
      </w:tr>
      <w:tr w:rsidR="00CC7B22" w:rsidTr="00CC7B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CC7B22" w:rsidTr="00CC7B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CC7B22" w:rsidTr="00CC7B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22" w:rsidRDefault="00CC7B2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tabs>
          <w:tab w:val="left" w:pos="3510"/>
          <w:tab w:val="left" w:pos="985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Подписной лист удостоверяю: </w:t>
      </w:r>
    </w:p>
    <w:p w:rsidR="00CC7B22" w:rsidRDefault="00CC7B22" w:rsidP="00CC7B22">
      <w:pPr>
        <w:pBdr>
          <w:top w:val="single" w:sz="4" w:space="1" w:color="auto"/>
        </w:pBdr>
        <w:tabs>
          <w:tab w:val="left" w:pos="3510"/>
          <w:tab w:val="left" w:pos="9854"/>
        </w:tabs>
        <w:ind w:left="3175"/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ind w:left="3119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(фамилия, имя, отчество, адрес места жительства,</w:t>
      </w:r>
      <w:proofErr w:type="gramEnd"/>
    </w:p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серия и номер паспорта или заменяющего его документа</w:t>
      </w:r>
    </w:p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лица, собиравшего подписи)</w:t>
      </w:r>
    </w:p>
    <w:p w:rsidR="00CC7B22" w:rsidRDefault="00CC7B22" w:rsidP="00CC7B22">
      <w:pPr>
        <w:rPr>
          <w:rFonts w:ascii="Times New Roman" w:hAnsi="Times New Roman"/>
        </w:rPr>
      </w:pPr>
    </w:p>
    <w:p w:rsidR="00CC7B22" w:rsidRDefault="00CC7B22" w:rsidP="00CC7B22">
      <w:pPr>
        <w:pBdr>
          <w:top w:val="single" w:sz="4" w:space="1" w:color="auto"/>
        </w:pBdr>
        <w:ind w:right="7228"/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rPr>
          <w:rFonts w:ascii="Times New Roman" w:hAnsi="Times New Roman"/>
          <w:sz w:val="2"/>
          <w:szCs w:val="2"/>
        </w:rPr>
      </w:pPr>
    </w:p>
    <w:p w:rsidR="00CC7B22" w:rsidRDefault="00CC7B22" w:rsidP="00CC7B22">
      <w:pPr>
        <w:ind w:right="722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 и дата)</w:t>
      </w:r>
    </w:p>
    <w:p w:rsidR="00CC7B22" w:rsidRDefault="00CC7B22" w:rsidP="00CC7B22">
      <w:pPr>
        <w:ind w:firstLine="709"/>
        <w:jc w:val="center"/>
        <w:rPr>
          <w:rFonts w:ascii="Times New Roman" w:hAnsi="Times New Roman"/>
          <w:b/>
          <w:bCs/>
        </w:rPr>
      </w:pPr>
    </w:p>
    <w:p w:rsidR="00E17896" w:rsidRDefault="00E17896">
      <w:bookmarkStart w:id="0" w:name="_GoBack"/>
      <w:bookmarkEnd w:id="0"/>
    </w:p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41"/>
    <w:rsid w:val="00124E41"/>
    <w:rsid w:val="00CC7B22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7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12527;fld=134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8654;fld=134;dst=104387" TargetMode="External"/><Relationship Id="rId12" Type="http://schemas.openxmlformats.org/officeDocument/2006/relationships/hyperlink" Target="consultantplus://offline/main?base=RLAW154;n=12527;fld=134;dst=1000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;dst=100287" TargetMode="External"/><Relationship Id="rId11" Type="http://schemas.openxmlformats.org/officeDocument/2006/relationships/hyperlink" Target="consultantplus://offline/main?base=RLAW154;n=28654;fld=134;dst=104387" TargetMode="External"/><Relationship Id="rId5" Type="http://schemas.openxmlformats.org/officeDocument/2006/relationships/hyperlink" Target="consultantplus://offline/main?base=RLAW154;n=12527;fld=134;dst=100010" TargetMode="External"/><Relationship Id="rId10" Type="http://schemas.openxmlformats.org/officeDocument/2006/relationships/hyperlink" Target="consultantplus://offline/main?base=LAW;n=113646;fld=134;dst=100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12527;fld=134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2018-04-11T12:56:00Z</dcterms:created>
  <dcterms:modified xsi:type="dcterms:W3CDTF">2018-04-11T12:57:00Z</dcterms:modified>
</cp:coreProperties>
</file>