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A4" w:rsidRDefault="00110AA4" w:rsidP="00110A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 проект</w:t>
      </w:r>
    </w:p>
    <w:p w:rsidR="00110AA4" w:rsidRDefault="00110AA4" w:rsidP="00110A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110AA4" w:rsidRDefault="00110AA4" w:rsidP="00110A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110AA4" w:rsidRDefault="00110AA4" w:rsidP="00110A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110AA4" w:rsidRDefault="00110AA4" w:rsidP="00110A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110AA4" w:rsidRDefault="00110AA4" w:rsidP="00110A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110AA4" w:rsidRDefault="00110AA4" w:rsidP="00110A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______________№ _____</w:t>
      </w:r>
    </w:p>
    <w:p w:rsidR="00110AA4" w:rsidRDefault="00110AA4" w:rsidP="00110A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Большой Самовец</w:t>
      </w:r>
    </w:p>
    <w:p w:rsidR="00110AA4" w:rsidRDefault="00110AA4" w:rsidP="00110A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Самовецкого сельского поселения от 29.04.2016 №104 (ред.№49 от 26.09.2019г., №69 от 27.04.2020 г.)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Самовецкого сельского поселения Эртильского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 исполнение обязанностей, установленных в целях противодействия коррупции»</w:t>
      </w:r>
    </w:p>
    <w:p w:rsidR="00110AA4" w:rsidRDefault="00110AA4" w:rsidP="00110A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Федерального закона от 06.10.2003 №131-ФЗ «Об общих принципах организации местного самоуправления в Российской Федерации», от 02.03. 2007 № 25-ФЗ «О муниципальной службе в Российской Федерации», Федерального закона от 25.12.2008 № 273-ФЗ «О противодействии коррупции», Устава Самовецкого сельского поселения Эртильского муниципального района Воронежской области, в связи с Экспертным заключением правового управления Воронежской области № б/н от_ Совет народных депутатов Самовецкого сельского поселения</w:t>
      </w:r>
    </w:p>
    <w:p w:rsidR="00110AA4" w:rsidRDefault="00110AA4" w:rsidP="00110AA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110AA4" w:rsidRDefault="00110AA4" w:rsidP="00110A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 Внести изменения в Решение Совета народных депутатов Самовецкого сельского поселения от 29.04.2016 №104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Самовецкого сельского поселения Эртильского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 исполнение обязанностей, установленных в целях противодействия коррупции следующие изменения:</w:t>
      </w:r>
    </w:p>
    <w:p w:rsidR="00110AA4" w:rsidRDefault="00110AA4" w:rsidP="00110A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     Подпункт б пункта 1.3 Порядка увольнения (освобождения от должности) в связи с утратой доверия лиц, замещающих муниципальные должности изложить в следующей редакции:</w:t>
      </w:r>
    </w:p>
    <w:p w:rsidR="00110AA4" w:rsidRDefault="00110AA4" w:rsidP="00110A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законами;».</w:t>
      </w:r>
    </w:p>
    <w:p w:rsidR="00110AA4" w:rsidRDefault="00110AA4" w:rsidP="00110A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     Подпункт б пункта 1.3.1 Порядка увольнения (освобождения от должности) в связи с утратой доверия лиц, замещающих муниципальные должности изложить в следующей редакции:</w:t>
      </w:r>
    </w:p>
    <w:p w:rsidR="00110AA4" w:rsidRDefault="00110AA4" w:rsidP="00110A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</w:t>
      </w:r>
      <w:r>
        <w:rPr>
          <w:color w:val="212121"/>
          <w:sz w:val="21"/>
          <w:szCs w:val="21"/>
        </w:rPr>
        <w:lastRenderedPageBreak/>
        <w:t>(супруга) и несовершеннолетних детей либо представления заведомо недостоверных или неполных сведений, если иное не установлено федеральными законами;».</w:t>
      </w:r>
    </w:p>
    <w:p w:rsidR="00110AA4" w:rsidRDefault="00110AA4" w:rsidP="00110A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     Пункт 1.4 Порядка увольнения (освобождения от должности) в связи с утратой доверия лиц, замещающих муниципальные должности изложить в следующей редакции:</w:t>
      </w:r>
    </w:p>
    <w:p w:rsidR="00110AA4" w:rsidRDefault="00110AA4" w:rsidP="00110A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«1.4 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«а» пункта 1.3 и подпунктом «а» пункта 1.3.1 настоящего Порядка, принимается Советом народных депутатов Самовецкого сельского поселения Эртильского муниципального района Воронежской области на основании решения комиссии по соблюдению требований к должностному поведению лиц, замещающих муниципальные должности в Самовецком сельском поселении Эртильского муниципального района Воронежской области, и урегулированию конфликта интересов (далее – Комиссия), направленного в соответствии с Положением о Комиссии.</w:t>
      </w:r>
    </w:p>
    <w:p w:rsidR="00110AA4" w:rsidRDefault="00110AA4" w:rsidP="00110A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«б» пункта 1.3 и подпунктом «б» пункта 1.3.1 настоящего Порядка, принимается Советом народных депутатов Самовецкого сельского поселения Эртильского муниципального района на основании поступившего в Совет народных депутатов Самовецкого сельского поселения заявления губернатора Воронежской области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Воронежской области.</w:t>
      </w:r>
    </w:p>
    <w:p w:rsidR="00110AA4" w:rsidRDefault="00110AA4" w:rsidP="00110A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подпунктами «в», «г», «д», «е» пункта 1.3 и подпункта «в» пункта 1.3.1 настоящего Порядка, принимается Советом народных депутатов Самовецкого сельского поселения Эртильского муниципального района на основании поступивших в Совет народных депутатов Самовецкого сельского поселения Эртильского муниципального района материалов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политическими, а также их региональных отделений, Общественной палаты Российской Федерации, Общественной палаты Воронежской области либо Общественной палаты Эртильского муниципального района (при наличии), свидетельствующих о данных фактах.».</w:t>
      </w:r>
    </w:p>
    <w:p w:rsidR="00110AA4" w:rsidRDefault="00110AA4" w:rsidP="00110A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                     Подпункт 1 пункта 3.1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изложить в следующей редакции:</w:t>
      </w:r>
    </w:p>
    <w:p w:rsidR="00110AA4" w:rsidRDefault="00110AA4" w:rsidP="00110A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доверия);».</w:t>
      </w:r>
    </w:p>
    <w:p w:rsidR="00110AA4" w:rsidRDefault="00110AA4" w:rsidP="00110A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2.Настоящее решение подлежит опубликованию в официальном издании органов местного самоуправления Самовецкого сельского поселения «Муниципальный вестник» и размещению на официальном сайте администрации Самовецкого сельского поселения в сети Интернет и вступает в силу с момента опубликования.</w:t>
      </w:r>
    </w:p>
    <w:p w:rsidR="00110AA4" w:rsidRDefault="00110AA4" w:rsidP="00110A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решения оставляю за собой.</w:t>
      </w:r>
    </w:p>
    <w:p w:rsidR="00110AA4" w:rsidRDefault="00110AA4" w:rsidP="00110AA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                               Н.А.Рощупкин            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41"/>
    <w:rsid w:val="0003518F"/>
    <w:rsid w:val="00110AA4"/>
    <w:rsid w:val="0073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14E2C-BBCB-42A9-91A0-B01C826B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2024-02-28T10:19:00Z</dcterms:created>
  <dcterms:modified xsi:type="dcterms:W3CDTF">2024-02-28T10:19:00Z</dcterms:modified>
</cp:coreProperties>
</file>