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41" w:rsidRPr="00351441" w:rsidRDefault="00351441" w:rsidP="00351441">
      <w:pPr>
        <w:shd w:val="clear" w:color="auto" w:fill="FFFFFF"/>
        <w:spacing w:after="100" w:afterAutospacing="1" w:line="240" w:lineRule="auto"/>
        <w:outlineLvl w:val="1"/>
        <w:rPr>
          <w:rFonts w:ascii="Montserrat" w:eastAsia="Times New Roman" w:hAnsi="Montserrat" w:cs="Times New Roman"/>
          <w:b/>
          <w:bCs/>
          <w:color w:val="A32925"/>
          <w:sz w:val="36"/>
          <w:szCs w:val="36"/>
          <w:lang w:eastAsia="ru-RU"/>
        </w:rPr>
      </w:pPr>
      <w:r w:rsidRPr="00351441">
        <w:rPr>
          <w:rFonts w:ascii="Montserrat" w:eastAsia="Times New Roman" w:hAnsi="Montserrat" w:cs="Times New Roman"/>
          <w:b/>
          <w:bCs/>
          <w:color w:val="A32925"/>
          <w:sz w:val="36"/>
          <w:szCs w:val="36"/>
          <w:lang w:eastAsia="ru-RU"/>
        </w:rPr>
        <w:t>                                       </w:t>
      </w:r>
    </w:p>
    <w:p w:rsidR="00351441" w:rsidRPr="00351441" w:rsidRDefault="00351441" w:rsidP="00351441">
      <w:pPr>
        <w:shd w:val="clear" w:color="auto" w:fill="FFFFFF"/>
        <w:spacing w:after="0"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АДМИНИСТРАЦИЯ                               ПРОЕКТ</w:t>
      </w:r>
      <w:r w:rsidRPr="00351441">
        <w:rPr>
          <w:rFonts w:ascii="Times New Roman" w:eastAsia="Times New Roman" w:hAnsi="Times New Roman" w:cs="Times New Roman"/>
          <w:color w:val="212121"/>
          <w:sz w:val="21"/>
          <w:szCs w:val="21"/>
          <w:lang w:eastAsia="ru-RU"/>
        </w:rPr>
        <w:br/>
        <w:t>САМОВЕЦКОГО СЕЛЬСКОГО ПОСЕЛЕНИЯ</w:t>
      </w:r>
      <w:r w:rsidRPr="00351441">
        <w:rPr>
          <w:rFonts w:ascii="Times New Roman" w:eastAsia="Times New Roman" w:hAnsi="Times New Roman" w:cs="Times New Roman"/>
          <w:color w:val="212121"/>
          <w:sz w:val="21"/>
          <w:szCs w:val="21"/>
          <w:lang w:eastAsia="ru-RU"/>
        </w:rPr>
        <w:br/>
        <w:t>ЭРТИЛЬСКОГО МУНИЦИПАЛЬНОГО РАЙОНА</w:t>
      </w:r>
      <w:r w:rsidRPr="00351441">
        <w:rPr>
          <w:rFonts w:ascii="Times New Roman" w:eastAsia="Times New Roman" w:hAnsi="Times New Roman" w:cs="Times New Roman"/>
          <w:color w:val="212121"/>
          <w:sz w:val="21"/>
          <w:szCs w:val="21"/>
          <w:lang w:eastAsia="ru-RU"/>
        </w:rPr>
        <w:br/>
        <w:t>ВОРОНЕЖСКОЙ ОБЛАСТИ</w:t>
      </w:r>
      <w:r w:rsidRPr="00351441">
        <w:rPr>
          <w:rFonts w:ascii="Times New Roman" w:eastAsia="Times New Roman" w:hAnsi="Times New Roman" w:cs="Times New Roman"/>
          <w:color w:val="212121"/>
          <w:sz w:val="21"/>
          <w:szCs w:val="21"/>
          <w:lang w:eastAsia="ru-RU"/>
        </w:rPr>
        <w:br/>
        <w:t>  П О С Т А Н О В Л Е Н И Е</w:t>
      </w:r>
      <w:r w:rsidRPr="00351441">
        <w:rPr>
          <w:rFonts w:ascii="Times New Roman" w:eastAsia="Times New Roman" w:hAnsi="Times New Roman" w:cs="Times New Roman"/>
          <w:color w:val="212121"/>
          <w:sz w:val="21"/>
          <w:szCs w:val="21"/>
          <w:lang w:eastAsia="ru-RU"/>
        </w:rPr>
        <w:b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351441" w:rsidRPr="00351441" w:rsidTr="00351441">
        <w:tc>
          <w:tcPr>
            <w:tcW w:w="0" w:type="auto"/>
            <w:shd w:val="clear" w:color="auto" w:fill="FFFFFF"/>
            <w:vAlign w:val="center"/>
            <w:hideMark/>
          </w:tcPr>
          <w:p w:rsidR="00351441" w:rsidRPr="00351441" w:rsidRDefault="00351441" w:rsidP="00351441">
            <w:pPr>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от ________2016  г. № ___</w:t>
            </w:r>
          </w:p>
          <w:p w:rsidR="00351441" w:rsidRPr="00351441" w:rsidRDefault="00351441" w:rsidP="00351441">
            <w:pPr>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с. Большой Самовец</w:t>
            </w:r>
          </w:p>
        </w:tc>
      </w:tr>
      <w:tr w:rsidR="00351441" w:rsidRPr="00351441" w:rsidTr="00351441">
        <w:tc>
          <w:tcPr>
            <w:tcW w:w="0" w:type="auto"/>
            <w:shd w:val="clear" w:color="auto" w:fill="FFFFFF"/>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9355"/>
            </w:tblGrid>
            <w:tr w:rsidR="00351441" w:rsidRPr="00351441">
              <w:tc>
                <w:tcPr>
                  <w:tcW w:w="0" w:type="auto"/>
                  <w:vAlign w:val="center"/>
                  <w:hideMark/>
                </w:tcPr>
                <w:p w:rsidR="00351441" w:rsidRPr="00351441" w:rsidRDefault="00351441" w:rsidP="00351441">
                  <w:pPr>
                    <w:spacing w:after="100" w:afterAutospacing="1" w:line="240" w:lineRule="auto"/>
                    <w:rPr>
                      <w:rFonts w:ascii="Times New Roman" w:eastAsia="Times New Roman" w:hAnsi="Times New Roman" w:cs="Times New Roman"/>
                      <w:sz w:val="24"/>
                      <w:szCs w:val="24"/>
                      <w:lang w:eastAsia="ru-RU"/>
                    </w:rPr>
                  </w:pPr>
                  <w:r w:rsidRPr="00351441">
                    <w:rPr>
                      <w:rFonts w:ascii="Times New Roman" w:eastAsia="Times New Roman" w:hAnsi="Times New Roman" w:cs="Times New Roman"/>
                      <w:sz w:val="24"/>
                      <w:szCs w:val="24"/>
                      <w:lang w:eastAsia="ru-RU"/>
                    </w:rPr>
                    <w:t>Об утверждении административного регламента администрации Самовецкого сельского поселения Эртильского муниципального района Воронежской области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351441" w:rsidRPr="00351441" w:rsidRDefault="00351441" w:rsidP="00351441">
                  <w:pPr>
                    <w:spacing w:after="100" w:afterAutospacing="1" w:line="240" w:lineRule="auto"/>
                    <w:rPr>
                      <w:rFonts w:ascii="Times New Roman" w:eastAsia="Times New Roman" w:hAnsi="Times New Roman" w:cs="Times New Roman"/>
                      <w:sz w:val="24"/>
                      <w:szCs w:val="24"/>
                      <w:lang w:eastAsia="ru-RU"/>
                    </w:rPr>
                  </w:pPr>
                  <w:r w:rsidRPr="00351441">
                    <w:rPr>
                      <w:rFonts w:ascii="Times New Roman" w:eastAsia="Times New Roman" w:hAnsi="Times New Roman" w:cs="Times New Roman"/>
                      <w:sz w:val="24"/>
                      <w:szCs w:val="24"/>
                      <w:lang w:eastAsia="ru-RU"/>
                    </w:rPr>
                    <w:t> </w:t>
                  </w:r>
                </w:p>
              </w:tc>
            </w:tr>
          </w:tbl>
          <w:p w:rsidR="00351441" w:rsidRPr="00351441" w:rsidRDefault="00351441" w:rsidP="00351441">
            <w:pPr>
              <w:spacing w:after="0" w:line="240" w:lineRule="auto"/>
              <w:rPr>
                <w:rFonts w:ascii="Times New Roman" w:eastAsia="Times New Roman" w:hAnsi="Times New Roman" w:cs="Times New Roman"/>
                <w:color w:val="212121"/>
                <w:sz w:val="21"/>
                <w:szCs w:val="21"/>
                <w:lang w:eastAsia="ru-RU"/>
              </w:rPr>
            </w:pPr>
          </w:p>
        </w:tc>
      </w:tr>
    </w:tbl>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администрация  Самовецкого сельского поселения   п о с т а н о в л я е т:</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 Утвердить прилагаемый административный регламент администрации Самовецкого сельского поселения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 Настоящее постановление вступает в силу после официального опубликования и подлежит размещению на официальном сайте администрации Самовецкого сельского поселения Эртильского муниципального района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  Контроль за исполнением настоящего постановления оставляю за собой.</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Глава   поселения                                                                             Н.И.Дорохин</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Приложение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к постановлению администрации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от _______2016 г. № __</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АДМИНИСТРАТИВНЫЙ РЕГЛАМЕНТ</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xml:space="preserve">АДМИНИСТРАЦИИ САМОВЕЦКОГО сельского поселения ПО ПРЕДОСТАВЛЕНИЮ МУНИЦИПАЛЬНОЙ УСЛУГИ "РАЗДЕЛ, ОБЪЕДИНЕНИЕ ЗЕМЕЛЬНЫХ УЧАСТКОВ, </w:t>
      </w:r>
      <w:r w:rsidRPr="00351441">
        <w:rPr>
          <w:rFonts w:ascii="Times New Roman" w:eastAsia="Times New Roman" w:hAnsi="Times New Roman" w:cs="Times New Roman"/>
          <w:color w:val="212121"/>
          <w:sz w:val="21"/>
          <w:szCs w:val="21"/>
          <w:lang w:eastAsia="ru-RU"/>
        </w:rPr>
        <w:lastRenderedPageBreak/>
        <w:t>НАХОДЯЩИХСЯ В МУНИЦИПАЛЬНОЙ СОБСТВЕННОСТИИ (ИЛИ) ГОСУДАРСТВЕННАЯ СОБСТВЕННОСТЬ НА КОТОРЫЕ НЕ РАЗГРАНИЧЕНА</w:t>
      </w:r>
      <w:r w:rsidRPr="00351441">
        <w:rPr>
          <w:rFonts w:ascii="Times New Roman" w:eastAsia="Times New Roman" w:hAnsi="Times New Roman" w:cs="Times New Roman"/>
          <w:color w:val="212121"/>
          <w:sz w:val="16"/>
          <w:szCs w:val="16"/>
          <w:vertAlign w:val="superscript"/>
          <w:lang w:eastAsia="ru-RU"/>
        </w:rPr>
        <w:t>1</w:t>
      </w:r>
      <w:r w:rsidRPr="00351441">
        <w:rPr>
          <w:rFonts w:ascii="Times New Roman" w:eastAsia="Times New Roman" w:hAnsi="Times New Roman" w:cs="Times New Roman"/>
          <w:color w:val="212121"/>
          <w:sz w:val="21"/>
          <w:szCs w:val="21"/>
          <w:lang w:eastAsia="ru-RU"/>
        </w:rPr>
        <w:t>"</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 ОБЩИЕ ПОЛОЖЕНИЯ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1.1. Предмет регулирования административного регламента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1.1.1. Административный регламент администрации Самовецкого сельского поселения по предоставлению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Самовецкого сельского поселения с заявителями, при предоставлении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1.1.2. Предметом регулирования настоящего Административного регламента являются отношения, возникающие между заявителями, администрацией Ячейского сельского поселения в связи с предоставлением муниципальной услуги по разделу, объединению земельных участков, находящихся в муниципальной собственности Самовецкого сельского поселения и (или) государственная собственность на которые на разграничена, расположенных на территории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1.2. Описание заявителей</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1.3. Требования к порядку информирования о предоставлении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1.3.1. Орган, предоставляющий муниципальную услугу, - администрация  Самовецкого сельского поселения.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Самовецкого  сельского поселения приводятся в приложении № 1 к настоящему Административному регламенту и размещаются: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на официальном сайте администрации Самовецкого                                                                                                сельского поселения в сети Интернет (http:// samoveck.ru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на Едином портале государственных и муниципальных услуг (функций) в сети Интернет (</w:t>
      </w:r>
      <w:hyperlink r:id="rId4" w:history="1">
        <w:r w:rsidRPr="00351441">
          <w:rPr>
            <w:rFonts w:ascii="Times New Roman" w:eastAsia="Times New Roman" w:hAnsi="Times New Roman" w:cs="Times New Roman"/>
            <w:color w:val="A32925"/>
            <w:sz w:val="21"/>
            <w:szCs w:val="21"/>
            <w:u w:val="single"/>
            <w:lang w:eastAsia="ru-RU"/>
          </w:rPr>
          <w:t>www.gosuslugi.ru)</w:t>
        </w:r>
      </w:hyperlink>
      <w:r w:rsidRPr="00351441">
        <w:rPr>
          <w:rFonts w:ascii="Times New Roman" w:eastAsia="Times New Roman" w:hAnsi="Times New Roman" w:cs="Times New Roman"/>
          <w:color w:val="212121"/>
          <w:sz w:val="21"/>
          <w:szCs w:val="21"/>
          <w:lang w:eastAsia="ru-RU"/>
        </w:rPr>
        <w:t>;</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на информационном стенде в администрации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непосредственно в администрации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с использованием средств телефонной связи, средств сети Интернет.</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(далее - уполномоченные должностные лица).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На информационных стендах в местах предоставления муниципальной услуги, а также на официальных сайтах администрации Самовецкого  сельского поселения,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текст настоящего Административного регламента;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тексты (выдержки) из нормативных правовых актов, регулирующих предоставление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формы, образцы заявлений, документов.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о порядке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о ходе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об отказе в предоставлении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 СТАНДАРТ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 Наименование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и (или) государственная собственность на которые не разграничена".</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2.2. Наименование органа, предоставляющего</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муниципальную услугу</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2.2.1. Орган, предоставляющий муниципальную услугу, - администрация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2.2.2. Администрация Самовецкого сельского поселения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2.2.3. Услуги, которые являются необходимыми и обязательными для предоставления муниципальной услуги, отсутствуют.</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5" w:history="1">
        <w:r w:rsidRPr="00351441">
          <w:rPr>
            <w:rFonts w:ascii="Times New Roman" w:eastAsia="Times New Roman" w:hAnsi="Times New Roman" w:cs="Times New Roman"/>
            <w:color w:val="A32925"/>
            <w:sz w:val="21"/>
            <w:szCs w:val="21"/>
            <w:u w:val="single"/>
            <w:lang w:eastAsia="ru-RU"/>
          </w:rPr>
          <w:t>перечень</w:t>
        </w:r>
      </w:hyperlink>
      <w:r w:rsidRPr="00351441">
        <w:rPr>
          <w:rFonts w:ascii="Times New Roman" w:eastAsia="Times New Roman" w:hAnsi="Times New Roman" w:cs="Times New Roman"/>
          <w:color w:val="212121"/>
          <w:sz w:val="21"/>
          <w:szCs w:val="21"/>
          <w:lang w:eastAsia="ru-RU"/>
        </w:rPr>
        <w:t> услуг, которые являются необходимыми и обязательными для предоставления муниципальных услуг, утвержденный постановлением администрации  Самовецкого сельского поселения от 21.04.2016 г.  № 46.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2.3. Результат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Результатом предоставления муниципальной услуги является направление (выдача) постановления местной администрации: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об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в связи с их разделом или объединением;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об образовании земельного участка или земельных участков, находящихся в муниципальной собственности и (или) земельных участков государственная собственность на которые не разграничена, при разделе, объединении;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уведомление о мотивированном отказе в предоставлении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2.4. Срок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- 7 календарных дней.</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Срок исполнения административной процедуры по подготовке результата предоставления муниципальной услуги - 22 календарных дня.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Оснований для приостановления сроков предоставления муниципальной услуги законодательством не предусмотрено.</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2.5. Правовые основания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Гражданским кодексом Российской Федерации (часть 1) от 30.11.1994 N 51-ФЗ ("Собрание законодательства РФ", 05.12.1994, N 32, ст. 3301; "Российская газета", 08.12.1994, N 238-239);</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Федеральным законом от 25.10.2001 N 137-ФЗ  "О введении в действие Земельного кодекса Российской Федерации"("Собрание законодательства РФ", 29.10.2001, N 44, ст. 4147; "Парламентская газета", 30.10.2001, N 204-205; "Российская газета", 30.10.2001, N 211-212);</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и иными действующими в данной сфере нормативными правовыми актами.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2.6. Исчерпывающий перечень документов, необходимых</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для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Муниципальная услуга предоставляется на основании заявления, поступившего в администрацию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xml:space="preserve">В письменном заявлении должна быть указана информация о заявителе (для физических лиц: 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w:t>
      </w:r>
      <w:r w:rsidRPr="00351441">
        <w:rPr>
          <w:rFonts w:ascii="Times New Roman" w:eastAsia="Times New Roman" w:hAnsi="Times New Roman" w:cs="Times New Roman"/>
          <w:color w:val="212121"/>
          <w:sz w:val="21"/>
          <w:szCs w:val="21"/>
          <w:lang w:eastAsia="ru-RU"/>
        </w:rPr>
        <w:lastRenderedPageBreak/>
        <w:t>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Образцы заявлений приведены в приложениях №№ 2, </w:t>
      </w:r>
      <w:hyperlink r:id="rId6" w:anchor="Par671" w:history="1">
        <w:r w:rsidRPr="00351441">
          <w:rPr>
            <w:rFonts w:ascii="Times New Roman" w:eastAsia="Times New Roman" w:hAnsi="Times New Roman" w:cs="Times New Roman"/>
            <w:color w:val="A32925"/>
            <w:sz w:val="21"/>
            <w:szCs w:val="21"/>
            <w:u w:val="single"/>
            <w:lang w:eastAsia="ru-RU"/>
          </w:rPr>
          <w:t>3</w:t>
        </w:r>
      </w:hyperlink>
      <w:r w:rsidRPr="00351441">
        <w:rPr>
          <w:rFonts w:ascii="Times New Roman" w:eastAsia="Times New Roman" w:hAnsi="Times New Roman" w:cs="Times New Roman"/>
          <w:color w:val="212121"/>
          <w:sz w:val="21"/>
          <w:szCs w:val="21"/>
          <w:lang w:eastAsia="ru-RU"/>
        </w:rPr>
        <w:t> к настоящему Административному регламенту.</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К заявлению прилагаются следующие документы:</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Заявление на бумажном носителе представляется: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посредством почтового отправления;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при личном обращении заявителя либо его законного представителя.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выписка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Для предоставления муниципальной услуги администрация Самовецкого сельского поселения в рамках межведомственного взаимодействия запрашивает следующие документы в Управлении Федеральной службы государственной регистрации, кадастра и картографии по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выписка из Единого государственного реестра юридических лиц (при подаче заявления юридическим лицом);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Для предоставления муниципальной услуги администрация Ячейского сельского поселения в рамках межведомственного взаимодействия запрашивает следующие документы в Управлении Федеральной налоговой службы по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Для предоставления муниципальной услуги администрация  Самовецкого сельского поселения в рамках межведомственного взаимодействия запрашивает следующие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утвержденный проект межевания территории;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Для предоставления муниципальной услуги данные документы запрашиваются администрацией в рамках межведомственного взаимодействия.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Запрещается требовать от заявителя: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7" w:history="1">
        <w:r w:rsidRPr="00351441">
          <w:rPr>
            <w:rFonts w:ascii="Times New Roman" w:eastAsia="Times New Roman" w:hAnsi="Times New Roman" w:cs="Times New Roman"/>
            <w:color w:val="A32925"/>
            <w:sz w:val="21"/>
            <w:szCs w:val="21"/>
            <w:u w:val="single"/>
            <w:lang w:eastAsia="ru-RU"/>
          </w:rPr>
          <w:t>части 6 статьи 7</w:t>
        </w:r>
      </w:hyperlink>
      <w:r w:rsidRPr="00351441">
        <w:rPr>
          <w:rFonts w:ascii="Times New Roman" w:eastAsia="Times New Roman" w:hAnsi="Times New Roman" w:cs="Times New Roman"/>
          <w:color w:val="212121"/>
          <w:sz w:val="21"/>
          <w:szCs w:val="21"/>
          <w:lang w:eastAsia="ru-RU"/>
        </w:rPr>
        <w:t> Федерального закона от 27.07.2010 N 210-ФЗ "Об организации предоставления государственных и муниципальных услуг".</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2.7. Исчерпывающий перечень оснований для отказа</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 приеме документов, необходимых для предоставления</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2.8. Исчерпывающий перечень оснований для отказа</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в предоставлении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Основанием для отказа в предоставлении муниципальной услуги является следующее: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к заявлению не приложены документы, указанные в пункте 2.6.1 настоящего Административного регламента;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земельный участок не является собственностью Самовецкого сельского поселения или не относится к земельным участкам, государственная собственность на которые не разграничена, расположенными на территории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наличие противоречий между заявленными и уже зарегистрированными правами;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2.9. Размер платы, взимаемой с заявителя при предоставлении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муниципальной услуги, и способы ее взимания в случаях,</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предусмотренных федеральными законами, принимаемыми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 соответствии с иными нормативными правовыми актами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Российской Федерации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Муниципальная услуга предоставляется на бесплатной основе.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2.10. Максимальный срок ожидания в очереди при подаче</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заявления о предоставлении муниципальной услуги 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при получении результата предоставления</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Максимальный срок ожидания в очереди при подаче документов на получение муниципальной услуги не должен превышать 15 минут.</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2.11. Требования к помещениям, в которых предоставляется</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муниципальная услуга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2.11.1. Прием граждан осуществляется в специально выделенных для предоставления муниципальных услуг помещениях.</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У входа в каждое помещение размещается табличка с наименованием помещения (зал ожидания, приема/выдачи документов и т.д.).</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2.11.2. Около здания организуются парковочные места для автотранспорта, в том числе для лиц с ограниченными возможностями здоровья, инвалидов.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Доступ заявителей к парковочным местам является бесплатным.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2.11.3. Центральный вход в здание, где предоставляется муниципальная услуга, должен быть оборудован информационной табличкой (вывеской).</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2.11.5. Места информирования, предназначенные для ознакомления заявителей с информационными материалами, оборудуются: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информационными стендами, на которых размещается визуальная и текстовая информация;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стульями и столами для оформления документов.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К информационным стендам должна быть обеспечена возможность свободного доступа граждан.</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На информационных стендах, а также на официальных сайтах в сети Интернет размещается следующая обязательная информация: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номера телефонов, факсов, адреса официальных сайтов, электронной почты администрации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режим работы органов, предоставляющих муниципальную услугу;</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графики личного приема граждан уполномоченными должностными лицами;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текст настоящего Административного регламента (полная версия - на официальном сайте администрации Самовецкого  сельского поселения  в сети Интернет и извлечения - на информационных стендах);</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тексты (выдержки) из нормативных правовых актов, регулирующих предоставление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образцы оформления документов.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2.11.7. Требования к обеспечению условий доступности муниципальных услуг для инвалидов.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2.12. Показатели доступности и качества</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2.12.1. Показателями доступности муниципальной услуги являются: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оборудование помещений управления для предоставления муниципальной услуги местами общего пользования;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 оборудование мест ожидания и мест приема заявителей в управлении стульями, столами (стойками) для возможности оформления документов;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соблюдение графика работы управления;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Ячейского сельского поселения, на информационных стендах в местах нахождения органов, предоставляющих муниципальную услугу;</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2.12.2. Показателями качества муниципальной услуги являются: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полнота предоставления муниципальной услуги в соответствии с требованиями настоящего Административного регламента;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соблюдение сроков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2.13. Иные требования, в том числе учитывающие</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особенности предоставления муниципальной услуги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 электронной форме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2.13.1.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hyperlink r:id="rId8" w:history="1">
        <w:r w:rsidRPr="00351441">
          <w:rPr>
            <w:rFonts w:ascii="Times New Roman" w:eastAsia="Times New Roman" w:hAnsi="Times New Roman" w:cs="Times New Roman"/>
            <w:color w:val="A32925"/>
            <w:sz w:val="21"/>
            <w:szCs w:val="21"/>
            <w:u w:val="single"/>
            <w:lang w:eastAsia="ru-RU"/>
          </w:rPr>
          <w:t>http://yacheiskoe</w:t>
        </w:r>
      </w:hyperlink>
      <w:r w:rsidRPr="00351441">
        <w:rPr>
          <w:rFonts w:ascii="Times New Roman" w:eastAsia="Times New Roman" w:hAnsi="Times New Roman" w:cs="Times New Roman"/>
          <w:color w:val="212121"/>
          <w:sz w:val="21"/>
          <w:szCs w:val="21"/>
          <w:lang w:eastAsia="ru-RU"/>
        </w:rPr>
        <w:t> ru/), на Едином портале государственных и муниципальных услуг (функций) (</w:t>
      </w:r>
      <w:hyperlink r:id="rId9" w:history="1">
        <w:r w:rsidRPr="00351441">
          <w:rPr>
            <w:rFonts w:ascii="Times New Roman" w:eastAsia="Times New Roman" w:hAnsi="Times New Roman" w:cs="Times New Roman"/>
            <w:color w:val="A32925"/>
            <w:sz w:val="21"/>
            <w:szCs w:val="21"/>
            <w:u w:val="single"/>
            <w:lang w:eastAsia="ru-RU"/>
          </w:rPr>
          <w:t>www.gosuslugi.ru</w:t>
        </w:r>
      </w:hyperlink>
      <w:r w:rsidRPr="00351441">
        <w:rPr>
          <w:rFonts w:ascii="Times New Roman" w:eastAsia="Times New Roman" w:hAnsi="Times New Roman" w:cs="Times New Roman"/>
          <w:color w:val="212121"/>
          <w:sz w:val="21"/>
          <w:szCs w:val="21"/>
          <w:lang w:eastAsia="ru-RU"/>
        </w:rPr>
        <w:t>) и Портале государственных и муниципальных услуг Воронежской области pgu.govvrn.ru.</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2.13.2.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 СОСТАВ, ПОСЛЕДОВАТЕЛЬНОСТЬ И СРОКИ ВЫПОЛНЕНИЯ</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АДМИНИСТРАТИВНЫХ ПРОЦЕДУР, ТРЕБОВАНИЯ</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К ПОРЯДКУ ИХ ВЫПОЛНЕНИЯ, В ТОМ ЧИСЛЕ ОСОБЕННОСТИ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ВЫПОЛНЕНИЯ АДМИНИСТРАТИВНЫХ ПРОЦЕДУР В ЭЛЕКТРОННОЙ ФОРМЕ</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3.1. Исчерпывающий перечень административных процедур</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3.1.1. Предоставление муниципальной услуги включает в себя следующие административные процедуры:</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прием и регистрация заявления и прилагаемых к нему документов;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подготовка результата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направление (выдача) заявителю результата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3.2. Прием и регистрация заявления и прилагаемых</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к нему документов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3.2.1. Основанием для начала административной процедуры является личное обращение заявителя или его уполномоченного представителя в администрацию Самовецкого сельского поселения с заявлением либо поступление заявления в адрес администрации Самовецкого сельского поселения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К заявлению должны быть приложены документы, указанные в п. 2.6.1 настоящего Административного регламента.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3.2.3. При личном обращении заявителя или уполномоченного представителя специалист, уполномоченный на прием документов: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устанавливает предмет обращения, устанавливает личность заявителя, проверяет документ, удостоверяющий личность заявителя;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 проверяет заявление на соответствие установленным требованиям;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регистрирует заявление с прилагаемым комплектом документов;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3.2.5.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3.2.6. Максимальный срок исполнения административной процедуры - 1 календарный день.</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3.3. Рассмотрение представленных документов, истребование</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документов (сведений), указанных в пункте 2.6.2</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настоящего Административного регламента, в рамках</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межведомственного взаимодействия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3.3.1. Основанием для начала административной процедуры является поступление заявления и прилагаемых к нему документов в администрацию Ячейского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3.3.2. Глава Самовецкого сельского поселения определяет должностное лицо, ответственное за предоставление муниципальной услуги (далее - специалист).</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3.3.3. Специалист:</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а) проводит проверку заявления и прилагаемых к нему документов на соответствие требованиям, установленным пунктом 2.6.1 настоящего Административного регламента;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б) устанавливает принадлежность земельных участков, в отношении которых подано заявление, к собственности Самовецкого сельского поселения или к земельным участкам, государственная собственность на которые не разграничена, расположенным на территории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 в рамках межведомственного взаимодействия запрашивает:</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Запрос должен содержать: кадастровый номер объекта недвижимости, ОКАТО, наименование района, города, населенного пункта, улицы, номер дома, корпуса, строения;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в Управлении Федеральной налоговой службы по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выписку из Единого государственного реестра юридических лиц о регистрации юридического лица (если заявителем является юридическое лицо);</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Запрос должен содержать: ОГРН, ИНН (для юридического лица), ОГРНИП, ИНН (для индивидуального предпринимателя);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Запрос должен содержать: кадастровый номер земельного участка, адрес земельного участка, площадь земельного участка;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 администрации Самовецкого сельского поселения специалист получает утвержденный проект межевания территории; 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3.3.4. Результатом административной процедуры является установление наличия или отсутствия оснований, указанных в пункте 2.8 настоящего Административного регламента.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3.3.5. Максимальный срок исполнения административной процедуры - 7 календарных дней.</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3.4. Подготовка результата предоставления муниципальной услуги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в течение одного рабочего дня направляет в администрацию Самовецкого сельского поселения 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администрации Самовецкого сельского поселения об утверждении указанной схемы или подготовки информационного сообщения о невозможности ее утверждения.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пунктом 2.8 настоящего Административного регламента,  специалист готовит проект постановления администрации Самовецкого сельского поселения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Завизированный уполномоченными должностными лицами администрации проект постановления подписывается главой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3.4.1.2. При наличии оснований, предусмотренных </w:t>
      </w:r>
      <w:hyperlink r:id="rId10" w:anchor="Par195" w:history="1">
        <w:r w:rsidRPr="00351441">
          <w:rPr>
            <w:rFonts w:ascii="Times New Roman" w:eastAsia="Times New Roman" w:hAnsi="Times New Roman" w:cs="Times New Roman"/>
            <w:color w:val="A32925"/>
            <w:sz w:val="21"/>
            <w:szCs w:val="21"/>
            <w:u w:val="single"/>
            <w:lang w:eastAsia="ru-RU"/>
          </w:rPr>
          <w:t>пунктом 2.8</w:t>
        </w:r>
      </w:hyperlink>
      <w:r w:rsidRPr="00351441">
        <w:rPr>
          <w:rFonts w:ascii="Times New Roman" w:eastAsia="Times New Roman" w:hAnsi="Times New Roman" w:cs="Times New Roman"/>
          <w:color w:val="212121"/>
          <w:sz w:val="21"/>
          <w:szCs w:val="21"/>
          <w:lang w:eastAsia="ru-RU"/>
        </w:rPr>
        <w:t>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специалист администрации направляет информационное сообщение специалисту.</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На основании полученного информационного сообщения специалист в течение одного рабочего дня готовит проект постановления администрации  сельского поселения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Завизированный уполномоченными должностными лицами местной администрации проект постановления подписывается главой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3.4.2. В случае, если раздел, объединение земельных участков, находящихся в муниципальной собственности и (или) государственная собственность на которые не разграничена, осуществляются в соответствии с утвержденным проектом межевания территории, специалист:</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3.4.2.1. При отсутствии оснований, предусмотренных пунктом 2.8 настоящего Административного регламента, в течение одного рабочего дня готовит проект постановления администрации Самовецкого сельского поселения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Подготовленный проект постановления специалист направляет на визирование соответствующим должностным лицам администрации.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Завизированный уполномоченными должностными лицами администрации проект постановления подписывается главой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3.4.2.2. При наличии оснований, предусмотренных пунктом 2.8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Уведомление о мотивированном отказе в предоставлении муниципальной услуги визируется руководителем управления.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3.4.3. Результатом административной процедуры является подготовка: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проекта постановления администрации Самовецкого сельского поселения об утверждении либо об отказе в утверждении схемы расположения земельного участка или земельных участков, находящихся в муниципальной собственности или государственная собственность на которые не разграничена, на кадастровом плане территории;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проекта постановления администрации Самовецкого сельского поселения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 подготовка уведомления о мотивированном отказе в предоставлении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3.4.4. Максимальный срок исполнения административной процедуры - 22 календарных дня.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3.5. Направление (выдача) заявителю постановления</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местной администрации об образовании земельных участков при разделе, объединении либо уведомления о мотивированном отказе</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 предоставлении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3.5.1. Постановление администрации Самовецкого сельского поселения об утверждении или об отказе в утверждении схемы расположения земельного участка или земельных участков, находящихся в муниципальной собственности и (или) государственная собственность на которые не разграничена, на кадастровом плане территории, либо постановление администрации Самовецкого сельского поселения об образовании земельного участка или земельных участков, находящихся в муниципальной собственности и (или) государственная собственность на которые не разграничена, при разделе, объединении, либо уведомление о мотивированном отказе в предоставлении муниципальной услуги может быть направлено (выдано):</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заказным письмом с уведомлением о вручении;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лично заявителю (или уполномоченному им надлежащим образом представителю) непосредственно по месту подачи заявления;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3.5.2. Результатом административной процедуры является направление (выдача) заявителю результата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3.5.3. Максимальный срок исполнения административной процедуры - 3 календарных дня.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3.6. Подача заявителем запроса и иных документов,</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необходимых для предоставления муниципальной услуги,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и прием таких запросов и документов в электронной форме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3.6.3. Получение результата муниципальной услуги в электронной форме предусмотрено.</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3.7. Взаимодействие управления с иными органами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государственной власти, органами местного самоуправления</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и организациями, участвующими в предоставлении</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муниципальных услуг в электронной форме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Самовецкого сельского поселения с Управлением Федеральной налоговой службы по Воронежской области в электронной форме.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4. ФОРМЫ КОНТРОЛЯ ЗА ИСПОЛНЕНИЕМ АДМИНИСТРАТИВНОГО РЕГЛАМЕНТА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4.4. Проведение текущего контроля должно осуществляться не реже двух раз в год.</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5.2. Заявитель может обратиться с жалобой, в том числе в следующих случаях:</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 нарушение срока регистрации заявления заявителя об оказании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 нарушение срока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 для предоставления муниципальной услуги;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 для предоставления муниципальной услуги, у заявителя;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Самовецкого сельского поселения;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5.3. Основанием для начала процедуры досудебного (внесудебного) обжалования является поступившая жалоба.</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5.4. Жалоба должна содержать:</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сведения об обжалуемых решениях и действиях (бездействии) администрации, должностного лица либо муниципального служащего;</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5.5. Заявитель может обжаловать решения и действия (бездействие) должностных лиц, муниципальных служащих администрации главе Ячейского сельского поселения, либо в порядке, установленном антимонопольным законодательством Российской Федерации, в антимонопольный орган.</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 наличие вступившего в законную силу решения суда, арбитражного суда по жалобе о том же предмете и по тем же основаниям;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lastRenderedPageBreak/>
        <w:t>2) подача жалобы лицом, полномочия которого не подтверждены в порядке, установленном законодательством;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В случае оставления жалобы без ответа, заявителю направляется уведомление о недопустимости злоупотребления правом.</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5.8. Заявители имеют право на получение документов и информации, необходимых для обоснования и рассмотрения жалобы.</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51441" w:rsidRPr="00351441" w:rsidRDefault="00351441" w:rsidP="0035144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351441">
        <w:rPr>
          <w:rFonts w:ascii="Times New Roman" w:eastAsia="Times New Roman" w:hAnsi="Times New Roman" w:cs="Times New Roman"/>
          <w:color w:val="212121"/>
          <w:sz w:val="21"/>
          <w:szCs w:val="21"/>
          <w:lang w:eastAsia="ru-RU"/>
        </w:rPr>
        <w:t> </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2E"/>
    <w:rsid w:val="0003518F"/>
    <w:rsid w:val="00351441"/>
    <w:rsid w:val="00D2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B89DB-BAF8-4E2A-92C2-C4B713380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514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44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51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51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98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cheiskoe/" TargetMode="External"/><Relationship Id="rId3" Type="http://schemas.openxmlformats.org/officeDocument/2006/relationships/webSettings" Target="webSettings.xml"/><Relationship Id="rId7" Type="http://schemas.openxmlformats.org/officeDocument/2006/relationships/hyperlink" Target="consultantplus://offline/ref=DCD6E3F413E1C8F27A6A7C074DB075B03D2957FBC60B35525B037F71E4757BEBDBD6BB813FF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movec.muob.ru/munusluga/project/detail.php?id=519611" TargetMode="External"/><Relationship Id="rId11" Type="http://schemas.openxmlformats.org/officeDocument/2006/relationships/fontTable" Target="fontTable.xml"/><Relationship Id="rId5" Type="http://schemas.openxmlformats.org/officeDocument/2006/relationships/hyperlink" Target="consultantplus://offline/ref=DCD6E3F413E1C8F27A6A620A5BDC2AB53D2B0DF6C10A3901075C242CB37C71BC9C99E2C6BBDC55D52CB78A3CFAH" TargetMode="External"/><Relationship Id="rId10" Type="http://schemas.openxmlformats.org/officeDocument/2006/relationships/hyperlink" Target="https://samovec.muob.ru/munusluga/project/detail.php?id=519611" TargetMode="External"/><Relationship Id="rId4" Type="http://schemas.openxmlformats.org/officeDocument/2006/relationships/hyperlink" Target="http://www.gosuslugi.ru)/" TargetMode="Externa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8064</Words>
  <Characters>45969</Characters>
  <Application>Microsoft Office Word</Application>
  <DocSecurity>0</DocSecurity>
  <Lines>383</Lines>
  <Paragraphs>107</Paragraphs>
  <ScaleCrop>false</ScaleCrop>
  <Company/>
  <LinksUpToDate>false</LinksUpToDate>
  <CharactersWithSpaces>53926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2024-02-28T11:20:00Z</dcterms:created>
  <dcterms:modified xsi:type="dcterms:W3CDTF">2024-02-28T11:20:00Z</dcterms:modified>
</cp:coreProperties>
</file>