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A4" w:rsidRPr="0040373B" w:rsidRDefault="00513EA4" w:rsidP="00403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t>ТИПОВАЯ ТЕХНОЛОГИЧЕСКАЯ СХЕМА</w:t>
      </w:r>
    </w:p>
    <w:p w:rsidR="00513EA4" w:rsidRPr="0040373B" w:rsidRDefault="00513EA4" w:rsidP="004037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513EA4" w:rsidRPr="00F04EE2">
        <w:tc>
          <w:tcPr>
            <w:tcW w:w="959" w:type="dxa"/>
            <w:vAlign w:val="center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Значение параметра/состояние</w:t>
            </w:r>
          </w:p>
        </w:tc>
      </w:tr>
      <w:tr w:rsidR="00513EA4" w:rsidRPr="00F04EE2">
        <w:tc>
          <w:tcPr>
            <w:tcW w:w="959" w:type="dxa"/>
            <w:vAlign w:val="center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  <w:vAlign w:val="center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931" w:type="dxa"/>
            <w:vAlign w:val="center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F04EE2">
              <w:rPr>
                <w:rFonts w:ascii="Times New Roman" w:hAnsi="Times New Roman" w:cs="Times New Roman"/>
              </w:rPr>
              <w:t xml:space="preserve"> сел</w:t>
            </w:r>
            <w:r>
              <w:rPr>
                <w:rFonts w:ascii="Times New Roman" w:hAnsi="Times New Roman" w:cs="Times New Roman"/>
              </w:rPr>
              <w:t>ьского поселения Эртильского муниципального райо</w:t>
            </w:r>
            <w:r w:rsidRPr="00F04EE2">
              <w:rPr>
                <w:rFonts w:ascii="Times New Roman" w:hAnsi="Times New Roman" w:cs="Times New Roman"/>
              </w:rPr>
              <w:t>на Воронежской области</w:t>
            </w: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F04EE2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513EA4" w:rsidRPr="004B4657" w:rsidRDefault="00513EA4" w:rsidP="004B4657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13EA4" w:rsidRPr="00F04EE2" w:rsidRDefault="00513EA4" w:rsidP="00F04EE2">
            <w:pPr>
              <w:pStyle w:val="ConsPlusNormal"/>
              <w:ind w:left="-85" w:right="-85"/>
              <w:jc w:val="both"/>
            </w:pPr>
            <w:r w:rsidRPr="00F04EE2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13EA4" w:rsidRPr="00F04EE2" w:rsidRDefault="00513EA4" w:rsidP="00F04EE2">
            <w:pPr>
              <w:pStyle w:val="ConsPlusNormal"/>
              <w:ind w:left="-85" w:right="-85"/>
              <w:jc w:val="both"/>
            </w:pPr>
            <w:r w:rsidRPr="00F04EE2"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Pr="00F04EE2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F04EE2">
              <w:rPr>
                <w:rFonts w:ascii="Times New Roman" w:hAnsi="Times New Roman" w:cs="Times New Roman"/>
              </w:rPr>
              <w:t xml:space="preserve"> Пост.№</w:t>
            </w:r>
            <w:r>
              <w:rPr>
                <w:rFonts w:ascii="Times New Roman" w:hAnsi="Times New Roman" w:cs="Times New Roman"/>
              </w:rPr>
              <w:t>98</w:t>
            </w:r>
            <w:r w:rsidRPr="00F04EE2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16</w:t>
            </w:r>
            <w:r w:rsidRPr="00F04EE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F04EE2">
              <w:rPr>
                <w:rFonts w:ascii="Times New Roman" w:hAnsi="Times New Roman" w:cs="Times New Roman"/>
              </w:rPr>
              <w:t>.2016г.</w:t>
            </w: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</w:tr>
      <w:tr w:rsidR="00513EA4" w:rsidRPr="00F04EE2">
        <w:tc>
          <w:tcPr>
            <w:tcW w:w="9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F04EE2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513EA4" w:rsidRPr="00F04EE2">
        <w:tc>
          <w:tcPr>
            <w:tcW w:w="2801" w:type="dxa"/>
            <w:gridSpan w:val="2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получения результата «подуслуги»</w:t>
            </w:r>
          </w:p>
        </w:tc>
      </w:tr>
      <w:tr w:rsidR="00513EA4" w:rsidRPr="00F04EE2">
        <w:tc>
          <w:tcPr>
            <w:tcW w:w="152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0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2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реквизиты нормативного правового акта, являющего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ся основанием для взимания платы (государственной пошлины)</w:t>
            </w:r>
          </w:p>
        </w:tc>
        <w:tc>
          <w:tcPr>
            <w:tcW w:w="127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EA4" w:rsidRPr="00F04EE2">
        <w:tc>
          <w:tcPr>
            <w:tcW w:w="152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3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6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513EA4" w:rsidRPr="00F04EE2">
        <w:tc>
          <w:tcPr>
            <w:tcW w:w="14992" w:type="dxa"/>
            <w:gridSpan w:val="11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152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170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непредставление документов;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представлены документы, которые не подтверждают право соответствующих граждан состоять на учете;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установлен факт представления заведомо недостоверной информации;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      </w:r>
          </w:p>
        </w:tc>
        <w:tc>
          <w:tcPr>
            <w:tcW w:w="103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почтовая связь;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513EA4" w:rsidRPr="00F04EE2">
        <w:tc>
          <w:tcPr>
            <w:tcW w:w="657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71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Наличие возможности подачи заявления на предоставление «подуслуги» представителя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ми заявителя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13EA4" w:rsidRPr="00F04EE2">
        <w:tc>
          <w:tcPr>
            <w:tcW w:w="657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0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72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13EA4" w:rsidRPr="00F04EE2">
        <w:tc>
          <w:tcPr>
            <w:tcW w:w="14992" w:type="dxa"/>
            <w:gridSpan w:val="8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rPr>
          <w:trHeight w:val="643"/>
        </w:trPr>
        <w:tc>
          <w:tcPr>
            <w:tcW w:w="657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физические лица, постоянно проживающие на территории Воронежской области и соответствующие условиям, установленным частями 1 и 3 статьи 91.3 Жилищного кодекса</w:t>
            </w:r>
          </w:p>
        </w:tc>
        <w:tc>
          <w:tcPr>
            <w:tcW w:w="2100" w:type="dxa"/>
            <w:vMerge w:val="restart"/>
          </w:tcPr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513EA4" w:rsidRPr="00F04EE2">
        <w:trPr>
          <w:trHeight w:val="1055"/>
        </w:trPr>
        <w:tc>
          <w:tcPr>
            <w:tcW w:w="657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доверенности,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513EA4" w:rsidRPr="00F04EE2">
        <w:trPr>
          <w:trHeight w:val="1696"/>
        </w:trPr>
        <w:tc>
          <w:tcPr>
            <w:tcW w:w="657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Документ, подтверждающий право подавать от имени заявителя (акт органа опеки)</w:t>
            </w:r>
          </w:p>
        </w:tc>
        <w:tc>
          <w:tcPr>
            <w:tcW w:w="272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1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Категория документа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 xml:space="preserve">Количество необходимых экземпляров документа с указанием </w:t>
            </w:r>
            <w:r w:rsidRPr="00F04EE2">
              <w:rPr>
                <w:rFonts w:ascii="Times New Roman" w:hAnsi="Times New Roman" w:cs="Times New Roman"/>
                <w:b/>
                <w:bCs/>
                <w:i/>
                <w:iCs/>
              </w:rPr>
              <w:t>подлинник/копия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 xml:space="preserve">Установленные требования 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к документу</w:t>
            </w:r>
            <w:r w:rsidRPr="00F04EE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Форма (шаблон) документа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Образец документа/заполнения документа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513EA4" w:rsidRPr="00F04EE2">
        <w:tc>
          <w:tcPr>
            <w:tcW w:w="15167" w:type="dxa"/>
            <w:gridSpan w:val="8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 Заявление должно быть подписано заявителем, членами семьи или их уполномоченными представителями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удостоверяющие личность гражданина и членов его семьи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паспорта гражданина РФ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свидетельство о рождении несовершеннолетнего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содержащие сведения о составе семьи гражданина, а также подтверждающие факт родства, супружеских отношений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выписка из домовой книги (поквартирной карточки),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свидетельство о рождении,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свидетельство о заключении брака,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судебные решения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иные документы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 свидетельство о заключении брака;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справка ЗАГС о заключении брака;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иные документы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 случае если перемена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договор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ордер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решение о предоставлении жилого помещения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иные документы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РФ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распоряжение (постановление) органа местного самоуправления;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иные документы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1 экз. 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для граждан, проживающих в жилых помещениях, не отвечающих установленным для жилых помещений требованиям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__</w:t>
            </w: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документ, подтверждающий наличие соответствующего заболевания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документ, выданный медицинским учреждением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заключение (отчет) оценщика о рыночной стоимости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а) справка о доходах физического лица с места работы по форме 2-НДФЛ;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 случае если гражданин официально трудоустроен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б) справка из отделения Пенсионного фонда Российской Федерации по месту жительства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в) налоговые декларации о доходах с отметкой налоговых органов о принятии налоговых деклараций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экз., копия, заверенная налоговым органом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для лиц, занимающихся предпринимательской деятельностью, и лиц, указанных в статье 228 Налогового кодекса Российской Федерации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г) справки органов службы занятости населения о регистрации лиц в качестве безработных, размере выплачиваемого им пособия по безработице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для граждан, имеющих статус безработных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 о самостоятельно декларированных доходах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заявитель вправе самостоятельно декларировать такие доходы в заявлении о принятии на учет;</w:t>
            </w:r>
          </w:p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68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выписка с банковского счета</w:t>
            </w:r>
          </w:p>
        </w:tc>
        <w:tc>
          <w:tcPr>
            <w:tcW w:w="2551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</w:t>
            </w:r>
          </w:p>
        </w:tc>
        <w:tc>
          <w:tcPr>
            <w:tcW w:w="18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 наличии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Реквизиты актуальной технологической карты межведомственного взаимодействия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  <w:lang w:val="en-US"/>
              </w:rPr>
              <w:t>SID</w:t>
            </w:r>
            <w:r w:rsidRPr="00F04EE2">
              <w:rPr>
                <w:rFonts w:ascii="Times New Roman" w:hAnsi="Times New Roman" w:cs="Times New Roman"/>
                <w:b/>
                <w:bCs/>
              </w:rPr>
              <w:t xml:space="preserve"> электронного сервиса / наименование вида сведений</w:t>
            </w:r>
            <w:r w:rsidRPr="00F04EE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Срок осуществления межведомственного информационного взаимодействия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Форма (шаблон) межведомственного запроса и ответа на межведомственный запрос</w:t>
            </w:r>
            <w:r w:rsidRPr="00F04EE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7"/>
            </w: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Образец заполнения формы межведомственного запроса и ответа на межведомственный запрос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6</w:t>
            </w: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13EA4" w:rsidRPr="00F04EE2">
        <w:tc>
          <w:tcPr>
            <w:tcW w:w="15112" w:type="dxa"/>
            <w:gridSpan w:val="9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F04EE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 кадастра и картографии по Воронежской области</w:t>
            </w: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инвентаризации объектов капитального строительства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справка организации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F04EE2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Бюро технической инвентаризации</w:t>
            </w: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факт отнесения гражданина к категории граждан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Самовецкого </w:t>
            </w:r>
            <w:r w:rsidRPr="00F04EE2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сведения о наличии (отсутствии) в собственности гражданина и (или) членов его семьи транспортных средств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Ячейского</w:t>
            </w:r>
            <w:r w:rsidRPr="00F04EE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Управление ГИБДД ГУ МВД России по Воронежской области.</w:t>
            </w: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сведения о стоимости недвижимого имущества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Самовецкого</w:t>
            </w:r>
            <w:r w:rsidRPr="00F04EE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БТИ (Филиал ФГБУ ФКП Росреестра по Воронежской области)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1242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кадастровая справка о кадастровой стоимости недвижимого имущества 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кадастровая справка о кадастровой стоимости недвижимого имущества (для земельного участка)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Филиал ФГБУ ФКП Росреестра по Воронежской области</w:t>
            </w:r>
          </w:p>
        </w:tc>
        <w:tc>
          <w:tcPr>
            <w:tcW w:w="120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513EA4" w:rsidRPr="00F04EE2">
        <w:tc>
          <w:tcPr>
            <w:tcW w:w="534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26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Документ/документы, являющийся (иеся) результатом «подуслуги»</w:t>
            </w:r>
          </w:p>
        </w:tc>
        <w:tc>
          <w:tcPr>
            <w:tcW w:w="2693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Требования к документу/документам, являющемуся (имся) результатом «подуслуги»</w:t>
            </w:r>
            <w:r w:rsidRPr="00F04EE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Характеристика результата (положительный/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Форма документа/ документов, являющегося (ихся) результатом «подуслуги»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Образец документа/ документов, являющегося (ихся) результатом «подуслуги»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получения результата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Срок хранения невостребованных заявителем результатов «подуслуги»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7</w:t>
            </w:r>
          </w:p>
        </w:tc>
      </w:tr>
      <w:tr w:rsidR="00513EA4" w:rsidRPr="00F04EE2">
        <w:tc>
          <w:tcPr>
            <w:tcW w:w="534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8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в органе</w:t>
            </w:r>
          </w:p>
        </w:tc>
        <w:tc>
          <w:tcPr>
            <w:tcW w:w="139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в МФЦ</w:t>
            </w:r>
          </w:p>
        </w:tc>
      </w:tr>
      <w:tr w:rsidR="00513EA4" w:rsidRPr="00F04EE2">
        <w:tc>
          <w:tcPr>
            <w:tcW w:w="53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39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513EA4" w:rsidRPr="00F04EE2">
        <w:tc>
          <w:tcPr>
            <w:tcW w:w="15108" w:type="dxa"/>
            <w:gridSpan w:val="9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53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уведомление о принятии на учет 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почтовая связь;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c>
          <w:tcPr>
            <w:tcW w:w="534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3EA4" w:rsidRPr="00F04EE2" w:rsidRDefault="00513EA4" w:rsidP="00F04EE2">
            <w:pPr>
              <w:pStyle w:val="ConsPlusNormal"/>
              <w:ind w:right="-85"/>
              <w:jc w:val="both"/>
            </w:pPr>
            <w:r w:rsidRPr="00F04EE2">
              <w:t>уведомление о мотивированном отказе в предоставлении муниципальной услуги</w:t>
            </w:r>
          </w:p>
        </w:tc>
        <w:tc>
          <w:tcPr>
            <w:tcW w:w="2693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 Наличие основания отказа</w:t>
            </w:r>
          </w:p>
        </w:tc>
        <w:tc>
          <w:tcPr>
            <w:tcW w:w="1838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13EA4" w:rsidRPr="00F04EE2" w:rsidRDefault="00513EA4" w:rsidP="00F04E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почтовая связь;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641"/>
        <w:gridCol w:w="2443"/>
        <w:gridCol w:w="3259"/>
        <w:gridCol w:w="1984"/>
        <w:gridCol w:w="2125"/>
        <w:gridCol w:w="2409"/>
        <w:gridCol w:w="2125"/>
      </w:tblGrid>
      <w:tr w:rsidR="00513EA4" w:rsidRPr="00F04EE2">
        <w:tc>
          <w:tcPr>
            <w:tcW w:w="641" w:type="dxa"/>
            <w:gridSpan w:val="2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4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Ресурсы, необходимые для выполнения процедуры процесса</w:t>
            </w:r>
            <w:r w:rsidRPr="00F04EE2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9"/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Формы документов, необходимые для выполнения процедуры процесса</w:t>
            </w:r>
            <w:r w:rsidRPr="00F04EE2">
              <w:rPr>
                <w:rFonts w:ascii="Times New Roman" w:hAnsi="Times New Roman" w:cs="Times New Roman"/>
                <w:b/>
                <w:bCs/>
                <w:vertAlign w:val="superscript"/>
              </w:rPr>
              <w:t>8</w:t>
            </w:r>
          </w:p>
        </w:tc>
      </w:tr>
      <w:tr w:rsidR="00513EA4" w:rsidRPr="00F04EE2">
        <w:tc>
          <w:tcPr>
            <w:tcW w:w="641" w:type="dxa"/>
            <w:gridSpan w:val="2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1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13EA4" w:rsidRPr="00F04EE2">
        <w:tc>
          <w:tcPr>
            <w:tcW w:w="14992" w:type="dxa"/>
            <w:gridSpan w:val="8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14992" w:type="dxa"/>
            <w:gridSpan w:val="8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513EA4" w:rsidRPr="00F04EE2">
        <w:trPr>
          <w:gridBefore w:val="1"/>
        </w:trPr>
        <w:tc>
          <w:tcPr>
            <w:tcW w:w="641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Специалист: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зарегистрированное заявление передает с сопроводительным письмом в адрес администрации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- при наличии оснований для отказа в приеме документов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Специалист администрации или МФЦ, ответственный за прием документов</w:t>
            </w:r>
          </w:p>
        </w:tc>
        <w:tc>
          <w:tcPr>
            <w:tcW w:w="2410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513EA4" w:rsidRPr="00F04EE2">
        <w:trPr>
          <w:gridBefore w:val="1"/>
        </w:trPr>
        <w:tc>
          <w:tcPr>
            <w:tcW w:w="14992" w:type="dxa"/>
            <w:gridSpan w:val="7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513EA4" w:rsidRPr="00F04EE2">
        <w:trPr>
          <w:gridBefore w:val="1"/>
        </w:trPr>
        <w:tc>
          <w:tcPr>
            <w:tcW w:w="641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  <w:tc>
          <w:tcPr>
            <w:tcW w:w="3260" w:type="dxa"/>
          </w:tcPr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Специалист</w:t>
            </w:r>
          </w:p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 - проводит проверку заявления и прилагаемых документов на соответствие требованиям.</w:t>
            </w:r>
          </w:p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в случае отсутствия в представленном пакете документов, предоставляемых по собственной инициативе заявителя, в течение 5 рабочих дней в рамках межведомственного взаимодействия направляет запросы</w:t>
            </w:r>
          </w:p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на основании документов, представленных заявителем, и сведений, полученных в порядке межведомственного информационного взаимодействия устанавливает наличие или отсутствие оснований для отказа в предоставлении муниципальной услуги</w:t>
            </w:r>
          </w:p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при отсутствии оснований для отказа в предоставлении муниципальной услуги, подготавливает проект постановления администрации и уведомления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использования, обеспечивает подписание постановления и уведомления главой администрации (поселения)  и их регистрацию.</w:t>
            </w:r>
          </w:p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при установлении оснований для отказа в предоставлении муниципальной услуги готовит проект уведомления о мотивированном отказе в предоставлении муниципальной услуги, обеспечивает подписание документа главой администрации (поселения) и его регистрацию.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 xml:space="preserve">Специалист администрации, ответственный за предоставление муниципальной услуги </w:t>
            </w:r>
          </w:p>
        </w:tc>
        <w:tc>
          <w:tcPr>
            <w:tcW w:w="2410" w:type="dxa"/>
          </w:tcPr>
          <w:p w:rsidR="00513EA4" w:rsidRPr="00F04EE2" w:rsidRDefault="00513EA4" w:rsidP="00F04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Правовое, документационное и технологическое обеспечение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513EA4" w:rsidRPr="00F04EE2">
        <w:trPr>
          <w:gridBefore w:val="1"/>
        </w:trPr>
        <w:tc>
          <w:tcPr>
            <w:tcW w:w="14992" w:type="dxa"/>
            <w:gridSpan w:val="7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3. Наименование административной процедуры 3:  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</w:tr>
      <w:tr w:rsidR="00513EA4" w:rsidRPr="00F04EE2">
        <w:trPr>
          <w:gridBefore w:val="1"/>
        </w:trPr>
        <w:tc>
          <w:tcPr>
            <w:tcW w:w="641" w:type="dxa"/>
          </w:tcPr>
          <w:p w:rsidR="00513EA4" w:rsidRPr="00F04EE2" w:rsidRDefault="00513EA4" w:rsidP="00F04EE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</w:tcPr>
          <w:p w:rsidR="00513EA4" w:rsidRPr="00F04EE2" w:rsidRDefault="00513EA4" w:rsidP="00F04EE2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одним из способов, указанным в заявлении</w:t>
            </w:r>
          </w:p>
        </w:tc>
        <w:tc>
          <w:tcPr>
            <w:tcW w:w="198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3 календарных дня.</w:t>
            </w: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W w:w="149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513EA4" w:rsidRPr="00F04EE2">
        <w:tc>
          <w:tcPr>
            <w:tcW w:w="23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513EA4" w:rsidRPr="00F04EE2">
        <w:tc>
          <w:tcPr>
            <w:tcW w:w="23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7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4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513EA4" w:rsidRPr="00F04EE2">
        <w:tc>
          <w:tcPr>
            <w:tcW w:w="14993" w:type="dxa"/>
            <w:gridSpan w:val="7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4EE2">
              <w:rPr>
                <w:rFonts w:ascii="Times New Roman" w:hAnsi="Times New Roman" w:cs="Times New Roman"/>
                <w:b/>
                <w:bCs/>
              </w:rPr>
              <w:t>1. Наименование «подуслуги» 1:Принятие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13EA4" w:rsidRPr="00F04EE2">
        <w:tc>
          <w:tcPr>
            <w:tcW w:w="2376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513EA4" w:rsidRPr="00F04EE2" w:rsidRDefault="00513EA4" w:rsidP="00F04EE2">
            <w:pPr>
              <w:spacing w:after="0" w:line="240" w:lineRule="auto"/>
              <w:ind w:left="-85" w:right="-85"/>
              <w:rPr>
                <w:rFonts w:ascii="Times New Roman" w:hAnsi="Times New Roman" w:cs="Times New Roman"/>
              </w:rPr>
            </w:pPr>
            <w:r w:rsidRPr="00F04EE2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  <w:b/>
          <w:bCs/>
        </w:rPr>
        <w:t>Перечень приложений:</w:t>
      </w: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1 (форма заявления)</w:t>
      </w: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Приложение 2 (расписка)</w:t>
      </w: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spacing w:after="0" w:line="240" w:lineRule="auto"/>
        <w:jc w:val="both"/>
        <w:rPr>
          <w:rFonts w:ascii="Times New Roman" w:hAnsi="Times New Roman" w:cs="Times New Roman"/>
        </w:rPr>
        <w:sectPr w:rsidR="00513EA4" w:rsidRPr="0040373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3EA4" w:rsidRPr="0040373B" w:rsidRDefault="00513EA4" w:rsidP="0040373B">
      <w:pPr>
        <w:pStyle w:val="Heading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513EA4" w:rsidRPr="0040373B" w:rsidRDefault="00513EA4" w:rsidP="0040373B">
      <w:pPr>
        <w:pStyle w:val="ConsPlusNormal"/>
        <w:jc w:val="right"/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  <w:lang w:eastAsia="ru-RU"/>
        </w:rPr>
        <w:t>Форма заявления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  <w:lang w:eastAsia="ru-RU"/>
        </w:rPr>
        <w:t>В администрацию ______________________</w:t>
      </w:r>
    </w:p>
    <w:p w:rsidR="00513EA4" w:rsidRPr="0040373B" w:rsidRDefault="00513EA4" w:rsidP="0040373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  <w:lang w:eastAsia="ru-RU"/>
        </w:rPr>
        <w:t>сельского поселения 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 гражданина(ки) 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(Ф.И.О. заявителя)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(если ранее имели другие фамилию, имя,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отчество, укажите их, когда меняли)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______________________________________,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проживающего(ей) 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паспорт: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(серия, номер паспорта)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тел.: 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ЗАЯВЛЕНИЕ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Основанием для принятия на учет является: ____________________________________________________________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Решение о принятии на учет  прошу: выдать лично в администрации/выдать лично в МФЦ </w:t>
      </w:r>
      <w:r w:rsidRPr="0040373B">
        <w:rPr>
          <w:rFonts w:ascii="Times New Roman" w:hAnsi="Times New Roman" w:cs="Times New Roman"/>
          <w:vertAlign w:val="superscript"/>
        </w:rPr>
        <w:t>1</w:t>
      </w:r>
      <w:r w:rsidRPr="0040373B">
        <w:rPr>
          <w:rFonts w:ascii="Times New Roman" w:hAnsi="Times New Roman" w:cs="Times New Roman"/>
        </w:rPr>
        <w:t>/направить почтовым отправлением по адресу: ____________ (нужное подчеркнуть).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К заявлению прилагаю следующие документы: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        _____________        "___" ___________ 20___ г.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(Ф.И.О. заявителя)           (подпись)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---------------------------------------------------------------------------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Документы представлены  "___" __________ 20___ г.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Входящий номер регистрации заявления 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       __________________________          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(должность)          (Ф.И.О. должностного лица,             (подпись)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принявшего заявление)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                                                 (подпись заявителя)</w:t>
      </w: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0373B">
        <w:rPr>
          <w:rFonts w:ascii="Times New Roman" w:hAnsi="Times New Roman" w:cs="Times New Roman"/>
        </w:rPr>
        <w:br w:type="page"/>
      </w:r>
    </w:p>
    <w:p w:rsidR="00513EA4" w:rsidRPr="0040373B" w:rsidRDefault="00513EA4" w:rsidP="0040373B">
      <w:pPr>
        <w:pStyle w:val="Heading1"/>
        <w:spacing w:before="0"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40373B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</w:rPr>
      </w:pP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РАСПИСКА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13EA4" w:rsidRPr="0040373B" w:rsidRDefault="00513EA4" w:rsidP="004037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Настоящим удостоверяется, что заявитель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(прописью)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_________________________________________________________________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_______________________        ______________       ______________________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373B">
        <w:rPr>
          <w:rFonts w:ascii="Times New Roman" w:hAnsi="Times New Roman" w:cs="Times New Roman"/>
        </w:rPr>
        <w:t xml:space="preserve">      ответственного за</w:t>
      </w:r>
    </w:p>
    <w:p w:rsidR="00513EA4" w:rsidRPr="0040373B" w:rsidRDefault="00513EA4" w:rsidP="004037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40373B">
        <w:rPr>
          <w:rFonts w:ascii="Times New Roman" w:hAnsi="Times New Roman" w:cs="Times New Roman"/>
        </w:rPr>
        <w:t xml:space="preserve">    прием документов)</w:t>
      </w:r>
    </w:p>
    <w:p w:rsidR="00513EA4" w:rsidRPr="0040373B" w:rsidRDefault="00513EA4" w:rsidP="0040373B">
      <w:pPr>
        <w:spacing w:after="0" w:line="240" w:lineRule="auto"/>
        <w:rPr>
          <w:rFonts w:ascii="Times New Roman" w:hAnsi="Times New Roman" w:cs="Times New Roman"/>
        </w:rPr>
      </w:pPr>
    </w:p>
    <w:sectPr w:rsidR="00513EA4" w:rsidRPr="0040373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A4" w:rsidRDefault="00513EA4" w:rsidP="00D328E5">
      <w:pPr>
        <w:spacing w:after="0" w:line="240" w:lineRule="auto"/>
      </w:pPr>
      <w:r>
        <w:separator/>
      </w:r>
    </w:p>
  </w:endnote>
  <w:endnote w:type="continuationSeparator" w:id="1">
    <w:p w:rsidR="00513EA4" w:rsidRDefault="00513EA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A4" w:rsidRDefault="00513EA4" w:rsidP="00D328E5">
      <w:pPr>
        <w:spacing w:after="0" w:line="240" w:lineRule="auto"/>
      </w:pPr>
      <w:r>
        <w:separator/>
      </w:r>
    </w:p>
  </w:footnote>
  <w:footnote w:type="continuationSeparator" w:id="1">
    <w:p w:rsidR="00513EA4" w:rsidRDefault="00513EA4" w:rsidP="00D328E5">
      <w:pPr>
        <w:spacing w:after="0" w:line="240" w:lineRule="auto"/>
      </w:pPr>
      <w:r>
        <w:continuationSeparator/>
      </w:r>
    </w:p>
  </w:footnote>
  <w:footnote w:id="2">
    <w:p w:rsidR="00513EA4" w:rsidRDefault="00513EA4">
      <w:pPr>
        <w:pStyle w:val="FootnoteText"/>
      </w:pPr>
      <w:r w:rsidRPr="0040373B">
        <w:rPr>
          <w:rStyle w:val="FootnoteReference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513EA4" w:rsidRDefault="00513EA4">
      <w:pPr>
        <w:pStyle w:val="FootnoteText"/>
      </w:pPr>
      <w:r w:rsidRPr="0040373B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513EA4" w:rsidRDefault="00513EA4">
      <w:pPr>
        <w:pStyle w:val="FootnoteText"/>
      </w:pPr>
      <w:r w:rsidRPr="0040373B">
        <w:rPr>
          <w:rStyle w:val="FootnoteReference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513EA4" w:rsidRDefault="00513EA4">
      <w:pPr>
        <w:pStyle w:val="FootnoteText"/>
      </w:pPr>
      <w:r w:rsidRPr="0040373B">
        <w:rPr>
          <w:rStyle w:val="FootnoteReference"/>
          <w:rFonts w:ascii="Times New Roman" w:hAnsi="Times New Roman" w:cs="Times New Roman"/>
        </w:rPr>
        <w:footnoteRef/>
      </w:r>
      <w:r w:rsidRPr="0040373B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513EA4" w:rsidRDefault="00513EA4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513EA4" w:rsidRDefault="00513EA4">
      <w:pPr>
        <w:pStyle w:val="FootnoteText"/>
      </w:pPr>
      <w:r>
        <w:rPr>
          <w:rStyle w:val="FootnoteReference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513EA4" w:rsidRDefault="00513EA4">
      <w:pPr>
        <w:pStyle w:val="FootnoteText"/>
      </w:pPr>
      <w:r w:rsidRPr="0040373B">
        <w:rPr>
          <w:rStyle w:val="FootnoteReference"/>
        </w:rPr>
        <w:footnoteRef/>
      </w:r>
      <w:r w:rsidRPr="0040373B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513EA4" w:rsidRDefault="00513EA4">
      <w:pPr>
        <w:pStyle w:val="FootnoteText"/>
      </w:pPr>
      <w:r w:rsidRPr="0040373B">
        <w:rPr>
          <w:rStyle w:val="FootnoteReference"/>
        </w:rPr>
        <w:footnoteRef/>
      </w:r>
      <w:r w:rsidRPr="0040373B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>
      <w:start w:val="1"/>
      <w:numFmt w:val="lowerLetter"/>
      <w:lvlText w:val="%2."/>
      <w:lvlJc w:val="left"/>
      <w:pPr>
        <w:ind w:left="5692" w:hanging="360"/>
      </w:pPr>
    </w:lvl>
    <w:lvl w:ilvl="2" w:tplc="0419001B">
      <w:start w:val="1"/>
      <w:numFmt w:val="lowerRoman"/>
      <w:lvlText w:val="%3."/>
      <w:lvlJc w:val="right"/>
      <w:pPr>
        <w:ind w:left="6412" w:hanging="180"/>
      </w:pPr>
    </w:lvl>
    <w:lvl w:ilvl="3" w:tplc="0419000F">
      <w:start w:val="1"/>
      <w:numFmt w:val="decimal"/>
      <w:lvlText w:val="%4."/>
      <w:lvlJc w:val="left"/>
      <w:pPr>
        <w:ind w:left="7132" w:hanging="360"/>
      </w:pPr>
    </w:lvl>
    <w:lvl w:ilvl="4" w:tplc="04190019">
      <w:start w:val="1"/>
      <w:numFmt w:val="lowerLetter"/>
      <w:lvlText w:val="%5."/>
      <w:lvlJc w:val="left"/>
      <w:pPr>
        <w:ind w:left="7852" w:hanging="360"/>
      </w:pPr>
    </w:lvl>
    <w:lvl w:ilvl="5" w:tplc="0419001B">
      <w:start w:val="1"/>
      <w:numFmt w:val="lowerRoman"/>
      <w:lvlText w:val="%6."/>
      <w:lvlJc w:val="right"/>
      <w:pPr>
        <w:ind w:left="8572" w:hanging="180"/>
      </w:pPr>
    </w:lvl>
    <w:lvl w:ilvl="6" w:tplc="0419000F">
      <w:start w:val="1"/>
      <w:numFmt w:val="decimal"/>
      <w:lvlText w:val="%7."/>
      <w:lvlJc w:val="left"/>
      <w:pPr>
        <w:ind w:left="9292" w:hanging="360"/>
      </w:pPr>
    </w:lvl>
    <w:lvl w:ilvl="7" w:tplc="04190019">
      <w:start w:val="1"/>
      <w:numFmt w:val="lowerLetter"/>
      <w:lvlText w:val="%8."/>
      <w:lvlJc w:val="left"/>
      <w:pPr>
        <w:ind w:left="10012" w:hanging="360"/>
      </w:pPr>
    </w:lvl>
    <w:lvl w:ilvl="8" w:tplc="0419001B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5D4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C72D2"/>
    <w:rsid w:val="001D1545"/>
    <w:rsid w:val="001D2BD8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826AA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34EB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D53FE"/>
    <w:rsid w:val="003F4C77"/>
    <w:rsid w:val="0040302A"/>
    <w:rsid w:val="0040373B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4657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13EA4"/>
    <w:rsid w:val="005256D8"/>
    <w:rsid w:val="005257FF"/>
    <w:rsid w:val="00526E6D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C783C"/>
    <w:rsid w:val="007D4464"/>
    <w:rsid w:val="007E5B50"/>
    <w:rsid w:val="007F4F65"/>
    <w:rsid w:val="008128E8"/>
    <w:rsid w:val="00817292"/>
    <w:rsid w:val="008202EC"/>
    <w:rsid w:val="0084228F"/>
    <w:rsid w:val="00843A61"/>
    <w:rsid w:val="00852C2C"/>
    <w:rsid w:val="008629F4"/>
    <w:rsid w:val="00883DB0"/>
    <w:rsid w:val="0088561D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C2438"/>
    <w:rsid w:val="009D323D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1765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36139"/>
    <w:rsid w:val="00C45BAE"/>
    <w:rsid w:val="00C57CE6"/>
    <w:rsid w:val="00C60D4B"/>
    <w:rsid w:val="00C63D97"/>
    <w:rsid w:val="00C7681B"/>
    <w:rsid w:val="00C95E22"/>
    <w:rsid w:val="00CC374D"/>
    <w:rsid w:val="00CD53B2"/>
    <w:rsid w:val="00CE0A5F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2DE"/>
    <w:rsid w:val="00D4053D"/>
    <w:rsid w:val="00D41625"/>
    <w:rsid w:val="00D543C5"/>
    <w:rsid w:val="00D62E29"/>
    <w:rsid w:val="00D62F0A"/>
    <w:rsid w:val="00D9199C"/>
    <w:rsid w:val="00DA420E"/>
    <w:rsid w:val="00DC1E0F"/>
    <w:rsid w:val="00DC4552"/>
    <w:rsid w:val="00DD2886"/>
    <w:rsid w:val="00DD78BF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4EE2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84DA5"/>
    <w:rsid w:val="00FA5CC4"/>
    <w:rsid w:val="00FB47D5"/>
    <w:rsid w:val="00FB67BA"/>
    <w:rsid w:val="00FD33EC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F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7EF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16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7EF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663"/>
    <w:rPr>
      <w:rFonts w:ascii="Cambria" w:hAnsi="Cambria" w:cs="Cambri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083A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43FFA"/>
    <w:pPr>
      <w:ind w:left="720"/>
    </w:pPr>
  </w:style>
  <w:style w:type="paragraph" w:customStyle="1" w:styleId="ConsPlusNormal">
    <w:name w:val="ConsPlusNormal"/>
    <w:uiPriority w:val="99"/>
    <w:rsid w:val="00BF7F6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uiPriority w:val="99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uiPriority w:val="99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75FB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7775FB"/>
    <w:rPr>
      <w:color w:val="0000FF"/>
      <w:u w:val="single"/>
    </w:rPr>
  </w:style>
  <w:style w:type="paragraph" w:customStyle="1" w:styleId="a">
    <w:name w:val="Обычный.Название подразделения"/>
    <w:uiPriority w:val="99"/>
    <w:rsid w:val="007775FB"/>
    <w:rPr>
      <w:rFonts w:ascii="SchoolBook" w:eastAsia="Times New Roman" w:hAnsi="SchoolBook" w:cs="SchoolBook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7EF7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87EF7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BA1F9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D328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28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328E5"/>
    <w:rPr>
      <w:vertAlign w:val="superscript"/>
    </w:rPr>
  </w:style>
  <w:style w:type="paragraph" w:styleId="Header">
    <w:name w:val="header"/>
    <w:basedOn w:val="Normal"/>
    <w:link w:val="Head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681B"/>
  </w:style>
  <w:style w:type="paragraph" w:styleId="Footer">
    <w:name w:val="footer"/>
    <w:basedOn w:val="Normal"/>
    <w:link w:val="FooterChar"/>
    <w:uiPriority w:val="99"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6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3952</TotalTime>
  <Pages>21</Pages>
  <Words>3693</Words>
  <Characters>21051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О.А.</dc:creator>
  <cp:keywords/>
  <dc:description/>
  <cp:lastModifiedBy>user</cp:lastModifiedBy>
  <cp:revision>18</cp:revision>
  <dcterms:created xsi:type="dcterms:W3CDTF">2015-09-01T14:06:00Z</dcterms:created>
  <dcterms:modified xsi:type="dcterms:W3CDTF">2016-12-26T11:52:00Z</dcterms:modified>
</cp:coreProperties>
</file>